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837" w:rsidRPr="005E5837" w:rsidRDefault="005E5837" w:rsidP="005E5837">
      <w:pPr>
        <w:jc w:val="center"/>
        <w:rPr>
          <w:b/>
          <w:sz w:val="48"/>
          <w:szCs w:val="48"/>
          <w:u w:val="single"/>
        </w:rPr>
      </w:pPr>
      <w:r w:rsidRPr="005E5837">
        <w:rPr>
          <w:b/>
          <w:sz w:val="48"/>
          <w:szCs w:val="48"/>
          <w:u w:val="single"/>
        </w:rPr>
        <w:t>RESISTIVE PLATE CHAMBERS (RPC) FOR</w:t>
      </w:r>
    </w:p>
    <w:p w:rsidR="00C2644F" w:rsidRDefault="005E5837" w:rsidP="005E5837">
      <w:pPr>
        <w:jc w:val="center"/>
        <w:rPr>
          <w:b/>
          <w:sz w:val="48"/>
          <w:szCs w:val="48"/>
          <w:u w:val="single"/>
        </w:rPr>
      </w:pPr>
      <w:r w:rsidRPr="005E5837">
        <w:rPr>
          <w:b/>
          <w:sz w:val="48"/>
          <w:szCs w:val="48"/>
          <w:u w:val="single"/>
        </w:rPr>
        <w:t xml:space="preserve"> INO –ICAL DETECTOR</w:t>
      </w:r>
      <w:r>
        <w:rPr>
          <w:b/>
          <w:sz w:val="48"/>
          <w:szCs w:val="48"/>
          <w:u w:val="single"/>
        </w:rPr>
        <w:t xml:space="preserve">  AT TIFR</w:t>
      </w:r>
    </w:p>
    <w:p w:rsidR="005E5837" w:rsidRDefault="005E5837" w:rsidP="005E5837">
      <w:pPr>
        <w:jc w:val="center"/>
        <w:rPr>
          <w:b/>
          <w:sz w:val="48"/>
          <w:szCs w:val="48"/>
          <w:u w:val="single"/>
        </w:rPr>
      </w:pPr>
    </w:p>
    <w:p w:rsidR="005E5837" w:rsidRDefault="005E5837" w:rsidP="005E5837">
      <w:pPr>
        <w:jc w:val="center"/>
        <w:rPr>
          <w:b/>
          <w:sz w:val="48"/>
          <w:szCs w:val="48"/>
          <w:u w:val="single"/>
        </w:rPr>
      </w:pPr>
    </w:p>
    <w:p w:rsidR="005E5837" w:rsidRDefault="005E5837" w:rsidP="005E5837">
      <w:pPr>
        <w:jc w:val="center"/>
        <w:rPr>
          <w:b/>
          <w:sz w:val="48"/>
          <w:szCs w:val="48"/>
          <w:u w:val="single"/>
        </w:rPr>
      </w:pPr>
    </w:p>
    <w:p w:rsidR="005E5837" w:rsidRDefault="005E5837" w:rsidP="005E5837">
      <w:pPr>
        <w:jc w:val="center"/>
        <w:rPr>
          <w:b/>
          <w:sz w:val="48"/>
          <w:szCs w:val="48"/>
          <w:u w:val="single"/>
        </w:rPr>
      </w:pPr>
    </w:p>
    <w:p w:rsidR="005E5837" w:rsidRDefault="005E5837" w:rsidP="005E5837">
      <w:pPr>
        <w:jc w:val="center"/>
        <w:rPr>
          <w:b/>
          <w:sz w:val="48"/>
          <w:szCs w:val="48"/>
          <w:u w:val="single"/>
        </w:rPr>
      </w:pPr>
    </w:p>
    <w:p w:rsidR="005E5837" w:rsidRDefault="005E5837" w:rsidP="005E5837">
      <w:pPr>
        <w:jc w:val="center"/>
        <w:rPr>
          <w:b/>
          <w:sz w:val="48"/>
          <w:szCs w:val="48"/>
          <w:u w:val="single"/>
        </w:rPr>
      </w:pPr>
    </w:p>
    <w:p w:rsidR="005E5837" w:rsidRPr="00CA5207" w:rsidRDefault="00CA5207" w:rsidP="00CA5207">
      <w:pPr>
        <w:tabs>
          <w:tab w:val="left" w:pos="660"/>
          <w:tab w:val="center" w:pos="4680"/>
        </w:tabs>
        <w:rPr>
          <w:b/>
          <w:sz w:val="24"/>
          <w:szCs w:val="24"/>
        </w:rPr>
      </w:pPr>
      <w:r>
        <w:rPr>
          <w:b/>
          <w:sz w:val="28"/>
          <w:szCs w:val="28"/>
        </w:rPr>
        <w:tab/>
      </w:r>
      <w:r w:rsidRPr="00CA5207">
        <w:rPr>
          <w:b/>
          <w:sz w:val="24"/>
          <w:szCs w:val="24"/>
        </w:rPr>
        <w:tab/>
      </w:r>
      <w:r w:rsidR="005E5837" w:rsidRPr="00CA5207">
        <w:rPr>
          <w:b/>
          <w:sz w:val="24"/>
          <w:szCs w:val="24"/>
        </w:rPr>
        <w:t xml:space="preserve">REPORT SUBMITTED ON COMPLETION OF 10 DAYS SHORT VISIT IN </w:t>
      </w:r>
    </w:p>
    <w:p w:rsidR="005E5837" w:rsidRPr="00CA5207" w:rsidRDefault="005E5837" w:rsidP="00CA5207">
      <w:pPr>
        <w:jc w:val="center"/>
        <w:rPr>
          <w:b/>
          <w:sz w:val="24"/>
          <w:szCs w:val="24"/>
        </w:rPr>
      </w:pPr>
      <w:r w:rsidRPr="00CA5207">
        <w:rPr>
          <w:b/>
          <w:sz w:val="24"/>
          <w:szCs w:val="24"/>
        </w:rPr>
        <w:t>TATA INSTITUTE</w:t>
      </w:r>
      <w:r w:rsidR="00CA5207" w:rsidRPr="00CA5207">
        <w:rPr>
          <w:b/>
          <w:sz w:val="24"/>
          <w:szCs w:val="24"/>
        </w:rPr>
        <w:t xml:space="preserve"> OF FUNDAMENTAL RESEARCH , MUMBAI</w:t>
      </w:r>
    </w:p>
    <w:p w:rsidR="00CA5207" w:rsidRPr="00CA5207" w:rsidRDefault="00CA5207" w:rsidP="00CA5207">
      <w:pPr>
        <w:jc w:val="center"/>
        <w:rPr>
          <w:b/>
          <w:sz w:val="24"/>
          <w:szCs w:val="24"/>
        </w:rPr>
      </w:pPr>
      <w:r w:rsidRPr="00CA5207">
        <w:rPr>
          <w:b/>
          <w:sz w:val="24"/>
          <w:szCs w:val="24"/>
        </w:rPr>
        <w:t>DURING THE PERIOD 6-10-10 TO 16-10-10 TO</w:t>
      </w:r>
    </w:p>
    <w:p w:rsidR="00CA5207" w:rsidRDefault="00CA5207" w:rsidP="00CA5207">
      <w:pPr>
        <w:jc w:val="center"/>
        <w:rPr>
          <w:b/>
          <w:sz w:val="28"/>
          <w:szCs w:val="28"/>
        </w:rPr>
      </w:pPr>
      <w:r>
        <w:rPr>
          <w:b/>
          <w:sz w:val="28"/>
          <w:szCs w:val="28"/>
        </w:rPr>
        <w:t>PROF. N.K.MONDOL</w:t>
      </w:r>
    </w:p>
    <w:p w:rsidR="00CA5207" w:rsidRDefault="00CA5207" w:rsidP="00CA5207">
      <w:pPr>
        <w:jc w:val="center"/>
        <w:rPr>
          <w:b/>
          <w:sz w:val="28"/>
          <w:szCs w:val="28"/>
        </w:rPr>
      </w:pPr>
      <w:r>
        <w:rPr>
          <w:b/>
          <w:sz w:val="28"/>
          <w:szCs w:val="28"/>
        </w:rPr>
        <w:t>AND</w:t>
      </w:r>
    </w:p>
    <w:p w:rsidR="00CA5207" w:rsidRPr="00CA5207" w:rsidRDefault="00CA5207" w:rsidP="00CA5207">
      <w:pPr>
        <w:jc w:val="center"/>
        <w:rPr>
          <w:b/>
          <w:sz w:val="28"/>
          <w:szCs w:val="28"/>
        </w:rPr>
      </w:pPr>
      <w:r>
        <w:rPr>
          <w:b/>
          <w:sz w:val="28"/>
          <w:szCs w:val="28"/>
        </w:rPr>
        <w:t>DR. B. SATYANARAYANA</w:t>
      </w:r>
    </w:p>
    <w:p w:rsidR="005E5837" w:rsidRDefault="005E5837" w:rsidP="005E5837">
      <w:pPr>
        <w:autoSpaceDE w:val="0"/>
        <w:autoSpaceDN w:val="0"/>
        <w:adjustRightInd w:val="0"/>
        <w:spacing w:after="0" w:line="240" w:lineRule="auto"/>
        <w:jc w:val="both"/>
        <w:rPr>
          <w:rFonts w:ascii="Arial" w:hAnsi="Arial" w:cs="Arial"/>
          <w:b/>
          <w:bCs/>
          <w:sz w:val="26"/>
          <w:szCs w:val="26"/>
        </w:rPr>
      </w:pPr>
    </w:p>
    <w:p w:rsidR="005E5837" w:rsidRDefault="005E5837" w:rsidP="005E5837">
      <w:pPr>
        <w:rPr>
          <w:rFonts w:ascii="Arial" w:hAnsi="Arial" w:cs="Arial"/>
          <w:sz w:val="23"/>
          <w:szCs w:val="23"/>
        </w:rPr>
      </w:pPr>
    </w:p>
    <w:p w:rsidR="005E5837" w:rsidRDefault="005E5837" w:rsidP="005E5837">
      <w:pPr>
        <w:rPr>
          <w:rFonts w:ascii="Arial" w:hAnsi="Arial" w:cs="Arial"/>
          <w:sz w:val="23"/>
          <w:szCs w:val="23"/>
        </w:rPr>
      </w:pPr>
    </w:p>
    <w:p w:rsidR="005E5837" w:rsidRDefault="005E5837" w:rsidP="005E5837">
      <w:pPr>
        <w:autoSpaceDE w:val="0"/>
        <w:autoSpaceDN w:val="0"/>
        <w:adjustRightInd w:val="0"/>
        <w:spacing w:after="0" w:line="240" w:lineRule="auto"/>
        <w:rPr>
          <w:rFonts w:ascii="Arial" w:hAnsi="Arial" w:cs="Arial"/>
          <w:sz w:val="23"/>
          <w:szCs w:val="23"/>
        </w:rPr>
      </w:pPr>
      <w:r>
        <w:rPr>
          <w:rFonts w:ascii="Arial" w:hAnsi="Arial" w:cs="Arial"/>
          <w:sz w:val="23"/>
          <w:szCs w:val="23"/>
        </w:rPr>
        <w:t>By</w:t>
      </w:r>
    </w:p>
    <w:p w:rsidR="005E5837" w:rsidRDefault="005E5837" w:rsidP="005E5837">
      <w:pPr>
        <w:autoSpaceDE w:val="0"/>
        <w:autoSpaceDN w:val="0"/>
        <w:adjustRightInd w:val="0"/>
        <w:spacing w:after="0" w:line="240" w:lineRule="auto"/>
        <w:rPr>
          <w:rFonts w:ascii="Arial" w:hAnsi="Arial" w:cs="Arial"/>
          <w:sz w:val="23"/>
          <w:szCs w:val="23"/>
        </w:rPr>
      </w:pPr>
      <w:r>
        <w:rPr>
          <w:rFonts w:ascii="Arial" w:hAnsi="Arial" w:cs="Arial"/>
          <w:sz w:val="23"/>
          <w:szCs w:val="23"/>
        </w:rPr>
        <w:t>Ms.DALJEET KAUR</w:t>
      </w:r>
    </w:p>
    <w:p w:rsidR="005E5837" w:rsidRDefault="005E5837" w:rsidP="005E5837">
      <w:pPr>
        <w:autoSpaceDE w:val="0"/>
        <w:autoSpaceDN w:val="0"/>
        <w:adjustRightInd w:val="0"/>
        <w:spacing w:after="0" w:line="240" w:lineRule="auto"/>
        <w:rPr>
          <w:rFonts w:ascii="Arial" w:hAnsi="Arial" w:cs="Arial"/>
          <w:sz w:val="23"/>
          <w:szCs w:val="23"/>
        </w:rPr>
      </w:pPr>
      <w:r>
        <w:rPr>
          <w:rFonts w:ascii="Arial" w:hAnsi="Arial" w:cs="Arial"/>
          <w:sz w:val="23"/>
          <w:szCs w:val="23"/>
        </w:rPr>
        <w:t>Dept. of Physics and Astrophysics</w:t>
      </w:r>
    </w:p>
    <w:p w:rsidR="005E5837" w:rsidRPr="005E5837" w:rsidRDefault="005E5837" w:rsidP="005E5837">
      <w:pPr>
        <w:rPr>
          <w:b/>
          <w:sz w:val="40"/>
          <w:szCs w:val="40"/>
        </w:rPr>
      </w:pPr>
      <w:r>
        <w:rPr>
          <w:rFonts w:ascii="Arial" w:hAnsi="Arial" w:cs="Arial"/>
          <w:sz w:val="23"/>
          <w:szCs w:val="23"/>
        </w:rPr>
        <w:t>University of Delhi</w:t>
      </w:r>
    </w:p>
    <w:p w:rsidR="005E5837" w:rsidRDefault="005E5837" w:rsidP="005E5837">
      <w:pPr>
        <w:jc w:val="both"/>
        <w:rPr>
          <w:rFonts w:ascii="Arial" w:hAnsi="Arial" w:cs="Arial"/>
          <w:sz w:val="23"/>
          <w:szCs w:val="23"/>
        </w:rPr>
      </w:pPr>
    </w:p>
    <w:p w:rsidR="005E5837" w:rsidRDefault="005E5837" w:rsidP="000C364D">
      <w:pPr>
        <w:jc w:val="right"/>
        <w:rPr>
          <w:rFonts w:ascii="Arial" w:hAnsi="Arial" w:cs="Arial"/>
          <w:sz w:val="23"/>
          <w:szCs w:val="23"/>
        </w:rPr>
      </w:pPr>
    </w:p>
    <w:p w:rsidR="005E5837" w:rsidRDefault="005E5837" w:rsidP="005E5837">
      <w:pPr>
        <w:rPr>
          <w:rFonts w:ascii="Arial" w:hAnsi="Arial" w:cs="Arial"/>
          <w:sz w:val="23"/>
          <w:szCs w:val="23"/>
        </w:rPr>
      </w:pPr>
    </w:p>
    <w:p w:rsidR="00D21339" w:rsidRPr="003E517F" w:rsidRDefault="00D21339" w:rsidP="00D21339">
      <w:pPr>
        <w:rPr>
          <w:b/>
          <w:sz w:val="32"/>
          <w:szCs w:val="32"/>
          <w:u w:val="single"/>
        </w:rPr>
      </w:pPr>
    </w:p>
    <w:p w:rsidR="00D21339" w:rsidRDefault="00D21339" w:rsidP="00D21339">
      <w:pPr>
        <w:pStyle w:val="Default"/>
        <w:rPr>
          <w:b/>
          <w:bCs/>
          <w:sz w:val="40"/>
          <w:szCs w:val="40"/>
        </w:rPr>
      </w:pPr>
      <w:r>
        <w:rPr>
          <w:b/>
          <w:bCs/>
          <w:sz w:val="40"/>
          <w:szCs w:val="40"/>
        </w:rPr>
        <w:t>Acknowledgement:</w:t>
      </w:r>
    </w:p>
    <w:p w:rsidR="00D21339" w:rsidRPr="003E517F" w:rsidRDefault="00D21339" w:rsidP="00D21339">
      <w:pPr>
        <w:pStyle w:val="Default"/>
        <w:rPr>
          <w:sz w:val="32"/>
          <w:szCs w:val="32"/>
        </w:rPr>
      </w:pPr>
      <w:r w:rsidRPr="003E517F">
        <w:rPr>
          <w:b/>
          <w:bCs/>
          <w:sz w:val="32"/>
          <w:szCs w:val="32"/>
        </w:rPr>
        <w:t>I</w:t>
      </w:r>
      <w:r w:rsidRPr="003E517F">
        <w:rPr>
          <w:sz w:val="32"/>
          <w:szCs w:val="32"/>
        </w:rPr>
        <w:t xml:space="preserve"> would like to extend my gratitude to Prof. N.K.Mondal for providing an excellent opportunity to work in the INO RPC lab. I am very thankful to Dr. B.Satyanarayana for his guidence. I am also thankful toMr. R.R. Shinde  for their help  in understanding the construction and working of RPC. I am very grateful</w:t>
      </w:r>
      <w:r>
        <w:rPr>
          <w:sz w:val="32"/>
          <w:szCs w:val="32"/>
        </w:rPr>
        <w:t xml:space="preserve"> to asmita mam,Deepak sir and s</w:t>
      </w:r>
      <w:r w:rsidRPr="003E517F">
        <w:rPr>
          <w:sz w:val="32"/>
          <w:szCs w:val="32"/>
        </w:rPr>
        <w:t>umanto sir who helped  in learning ROOT to make the plots and to understand the physics of detector. Last but not the least; I thank INO students</w:t>
      </w:r>
      <w:r>
        <w:rPr>
          <w:sz w:val="32"/>
          <w:szCs w:val="32"/>
        </w:rPr>
        <w:t xml:space="preserve">  Neha,</w:t>
      </w:r>
      <w:r w:rsidRPr="003E517F">
        <w:rPr>
          <w:sz w:val="32"/>
          <w:szCs w:val="32"/>
        </w:rPr>
        <w:t xml:space="preserve"> </w:t>
      </w:r>
      <w:r>
        <w:rPr>
          <w:sz w:val="32"/>
          <w:szCs w:val="32"/>
        </w:rPr>
        <w:t xml:space="preserve">Moonmoon,Thiru,Mathimalar,varchaswi and others </w:t>
      </w:r>
      <w:r w:rsidRPr="003E517F">
        <w:rPr>
          <w:sz w:val="32"/>
          <w:szCs w:val="32"/>
        </w:rPr>
        <w:t>for their supportive company and co-operation.</w:t>
      </w:r>
      <w:r w:rsidR="001B1A42">
        <w:rPr>
          <w:sz w:val="32"/>
          <w:szCs w:val="32"/>
        </w:rPr>
        <w:t xml:space="preserve">It was a good  learning experience. </w:t>
      </w:r>
    </w:p>
    <w:p w:rsidR="005E5837" w:rsidRDefault="005E5837" w:rsidP="005E5837">
      <w:pPr>
        <w:rPr>
          <w:b/>
          <w:sz w:val="40"/>
          <w:szCs w:val="40"/>
        </w:rPr>
      </w:pPr>
    </w:p>
    <w:p w:rsidR="000406EA" w:rsidRDefault="000406EA" w:rsidP="005E5837">
      <w:pPr>
        <w:rPr>
          <w:b/>
          <w:sz w:val="40"/>
          <w:szCs w:val="40"/>
        </w:rPr>
      </w:pPr>
    </w:p>
    <w:p w:rsidR="000406EA" w:rsidRDefault="000406EA" w:rsidP="005E5837">
      <w:pPr>
        <w:rPr>
          <w:b/>
          <w:sz w:val="40"/>
          <w:szCs w:val="40"/>
        </w:rPr>
      </w:pPr>
    </w:p>
    <w:p w:rsidR="000406EA" w:rsidRDefault="000406EA" w:rsidP="005E5837">
      <w:pPr>
        <w:rPr>
          <w:b/>
          <w:sz w:val="40"/>
          <w:szCs w:val="40"/>
        </w:rPr>
      </w:pPr>
    </w:p>
    <w:p w:rsidR="000406EA" w:rsidRDefault="000406EA" w:rsidP="005E5837">
      <w:pPr>
        <w:rPr>
          <w:b/>
          <w:sz w:val="40"/>
          <w:szCs w:val="40"/>
        </w:rPr>
      </w:pPr>
    </w:p>
    <w:p w:rsidR="000406EA" w:rsidRDefault="000406EA" w:rsidP="005E5837">
      <w:pPr>
        <w:rPr>
          <w:b/>
          <w:sz w:val="40"/>
          <w:szCs w:val="40"/>
        </w:rPr>
      </w:pPr>
    </w:p>
    <w:p w:rsidR="000406EA" w:rsidRDefault="000406EA" w:rsidP="005E5837">
      <w:pPr>
        <w:rPr>
          <w:b/>
          <w:sz w:val="40"/>
          <w:szCs w:val="40"/>
        </w:rPr>
      </w:pPr>
    </w:p>
    <w:p w:rsidR="000406EA" w:rsidRDefault="000406EA" w:rsidP="005E5837">
      <w:pPr>
        <w:rPr>
          <w:b/>
          <w:sz w:val="40"/>
          <w:szCs w:val="40"/>
        </w:rPr>
      </w:pPr>
    </w:p>
    <w:p w:rsidR="000406EA" w:rsidRDefault="000406EA" w:rsidP="005E5837">
      <w:pPr>
        <w:rPr>
          <w:b/>
          <w:sz w:val="40"/>
          <w:szCs w:val="40"/>
        </w:rPr>
      </w:pPr>
    </w:p>
    <w:p w:rsidR="000406EA" w:rsidRDefault="000406EA" w:rsidP="000406EA">
      <w:pPr>
        <w:rPr>
          <w:b/>
          <w:sz w:val="24"/>
          <w:szCs w:val="24"/>
          <w:u w:val="single"/>
        </w:rPr>
      </w:pPr>
      <w:r>
        <w:rPr>
          <w:b/>
          <w:sz w:val="24"/>
          <w:szCs w:val="24"/>
          <w:u w:val="single"/>
        </w:rPr>
        <w:lastRenderedPageBreak/>
        <w:t>INTRODUCTION OF SOME ELEMENTSATRY PARTICLES</w:t>
      </w:r>
    </w:p>
    <w:p w:rsidR="000406EA" w:rsidRPr="004C0B4A" w:rsidRDefault="000406EA" w:rsidP="000406EA">
      <w:pPr>
        <w:rPr>
          <w:b/>
          <w:sz w:val="24"/>
          <w:szCs w:val="24"/>
          <w:u w:val="single"/>
        </w:rPr>
      </w:pPr>
      <w:r w:rsidRPr="004C0B4A">
        <w:rPr>
          <w:b/>
          <w:sz w:val="24"/>
          <w:szCs w:val="24"/>
          <w:u w:val="single"/>
        </w:rPr>
        <w:t>NUTRINOS</w:t>
      </w:r>
    </w:p>
    <w:p w:rsidR="000406EA" w:rsidRPr="004C0B4A" w:rsidRDefault="000406EA" w:rsidP="000406EA">
      <w:pPr>
        <w:jc w:val="both"/>
        <w:rPr>
          <w:sz w:val="20"/>
          <w:szCs w:val="20"/>
        </w:rPr>
      </w:pPr>
      <w:r w:rsidRPr="004C0B4A">
        <w:rPr>
          <w:sz w:val="20"/>
          <w:szCs w:val="20"/>
        </w:rPr>
        <w:t>Neutrinos are elementary particles and were proposed by Pauli in 1930 to explain the nuclear beta decay.Nutrinos are fermions with half integer spin.They are electrically neutral and supposed to be massless .they interact weakly and  found in three   flavours-electron neutrino(</w:t>
      </w:r>
      <m:oMath>
        <m:r>
          <w:rPr>
            <w:rFonts w:ascii="Cambria Math" w:hAnsi="Cambria Math"/>
            <w:sz w:val="20"/>
            <w:szCs w:val="20"/>
          </w:rPr>
          <m:t>v</m:t>
        </m:r>
      </m:oMath>
      <w:r w:rsidRPr="004C0B4A">
        <w:rPr>
          <w:sz w:val="20"/>
          <w:szCs w:val="20"/>
          <w:vertAlign w:val="subscript"/>
        </w:rPr>
        <w:t>e</w:t>
      </w:r>
      <w:r>
        <w:rPr>
          <w:sz w:val="20"/>
          <w:szCs w:val="20"/>
        </w:rPr>
        <w:t>),</w:t>
      </w:r>
      <w:r w:rsidRPr="004C0B4A">
        <w:rPr>
          <w:sz w:val="20"/>
          <w:szCs w:val="20"/>
        </w:rPr>
        <w:t>muon neutrino  (</w:t>
      </w:r>
      <m:oMath>
        <m:r>
          <w:rPr>
            <w:rFonts w:ascii="Cambria Math" w:hAnsi="Cambria Math"/>
            <w:sz w:val="20"/>
            <w:szCs w:val="20"/>
          </w:rPr>
          <m:t>v</m:t>
        </m:r>
      </m:oMath>
      <w:r>
        <w:rPr>
          <w:sz w:val="20"/>
          <w:szCs w:val="20"/>
          <w:vertAlign w:val="subscript"/>
        </w:rPr>
        <w:t>µ</w:t>
      </w:r>
      <w:r w:rsidRPr="004C0B4A">
        <w:rPr>
          <w:sz w:val="20"/>
          <w:szCs w:val="20"/>
        </w:rPr>
        <w:t>),and tau neutrino(</w:t>
      </w:r>
      <m:oMath>
        <m:r>
          <w:rPr>
            <w:rFonts w:ascii="Cambria Math" w:hAnsi="Cambria Math"/>
            <w:sz w:val="20"/>
            <w:szCs w:val="20"/>
          </w:rPr>
          <m:t>v</m:t>
        </m:r>
      </m:oMath>
      <w:r>
        <w:rPr>
          <w:sz w:val="20"/>
          <w:szCs w:val="20"/>
          <w:vertAlign w:val="subscript"/>
        </w:rPr>
        <w:t>τ</w:t>
      </w:r>
      <w:r>
        <w:rPr>
          <w:sz w:val="20"/>
          <w:szCs w:val="20"/>
        </w:rPr>
        <w:t>)</w:t>
      </w:r>
      <w:r w:rsidRPr="004C0B4A">
        <w:rPr>
          <w:sz w:val="20"/>
          <w:szCs w:val="20"/>
        </w:rPr>
        <w:t xml:space="preserve">  and their antiparticles called antineutrinos.</w:t>
      </w:r>
    </w:p>
    <w:p w:rsidR="000406EA" w:rsidRPr="004C0B4A" w:rsidRDefault="000406EA" w:rsidP="000406EA">
      <w:pPr>
        <w:jc w:val="both"/>
        <w:rPr>
          <w:sz w:val="20"/>
          <w:szCs w:val="20"/>
        </w:rPr>
      </w:pPr>
      <w:r w:rsidRPr="004C0B4A">
        <w:rPr>
          <w:sz w:val="20"/>
          <w:szCs w:val="20"/>
        </w:rPr>
        <w:t>According to standard model neutino is massless  and it  cant oscillate but new discoveries shows that it has some mass and it can oscillate.</w:t>
      </w:r>
    </w:p>
    <w:p w:rsidR="000406EA" w:rsidRPr="004C0B4A" w:rsidRDefault="000406EA" w:rsidP="000406EA">
      <w:pPr>
        <w:rPr>
          <w:b/>
          <w:sz w:val="24"/>
          <w:szCs w:val="24"/>
          <w:u w:val="single"/>
        </w:rPr>
      </w:pPr>
      <w:r w:rsidRPr="004C0B4A">
        <w:rPr>
          <w:b/>
          <w:sz w:val="24"/>
          <w:szCs w:val="24"/>
          <w:u w:val="single"/>
        </w:rPr>
        <w:t>Muons</w:t>
      </w:r>
    </w:p>
    <w:p w:rsidR="000406EA" w:rsidRPr="004C0B4A" w:rsidRDefault="000406EA" w:rsidP="000406EA">
      <w:pPr>
        <w:jc w:val="both"/>
        <w:rPr>
          <w:sz w:val="20"/>
          <w:szCs w:val="20"/>
        </w:rPr>
      </w:pPr>
      <w:r w:rsidRPr="004C0B4A">
        <w:rPr>
          <w:sz w:val="20"/>
          <w:szCs w:val="20"/>
        </w:rPr>
        <w:t>Muons belongs to second generation of leptons . they have similar to electron but are heavior than them(Mass= 105.7Mev/c</w:t>
      </w:r>
      <w:r w:rsidRPr="004C0B4A">
        <w:rPr>
          <w:sz w:val="20"/>
          <w:szCs w:val="20"/>
          <w:vertAlign w:val="superscript"/>
        </w:rPr>
        <w:t>2</w:t>
      </w:r>
      <w:r w:rsidRPr="004C0B4A">
        <w:rPr>
          <w:sz w:val="20"/>
          <w:szCs w:val="20"/>
        </w:rPr>
        <w:t xml:space="preserve">).Muons are unstable and have negetive charge.They follow electromagnetic and weak interaction.On passing through matter muons(or anti muons) decay spontaneously via weak interaction into neutrino and anti neutrino and electron(or positron).they are highly penetrating particles. </w:t>
      </w:r>
    </w:p>
    <w:p w:rsidR="000406EA" w:rsidRPr="004C0B4A" w:rsidRDefault="000406EA" w:rsidP="000406EA">
      <w:pPr>
        <w:rPr>
          <w:b/>
          <w:sz w:val="24"/>
          <w:szCs w:val="24"/>
          <w:u w:val="single"/>
        </w:rPr>
      </w:pPr>
      <w:r w:rsidRPr="004C0B4A">
        <w:rPr>
          <w:b/>
          <w:sz w:val="24"/>
          <w:szCs w:val="24"/>
          <w:u w:val="single"/>
        </w:rPr>
        <w:t>COSMIC MUONS</w:t>
      </w:r>
    </w:p>
    <w:p w:rsidR="000406EA" w:rsidRPr="004C0B4A" w:rsidRDefault="000406EA" w:rsidP="000406EA">
      <w:pPr>
        <w:jc w:val="both"/>
        <w:rPr>
          <w:sz w:val="20"/>
          <w:szCs w:val="20"/>
        </w:rPr>
      </w:pPr>
      <w:r w:rsidRPr="004C0B4A">
        <w:rPr>
          <w:sz w:val="20"/>
          <w:szCs w:val="20"/>
        </w:rPr>
        <w:t xml:space="preserve">Cosmic ray s consists of protons(92%), </w:t>
      </w:r>
      <m:oMath>
        <m:r>
          <w:rPr>
            <w:rFonts w:ascii="Cambria Math" w:hAnsi="Cambria Math"/>
            <w:sz w:val="20"/>
            <w:szCs w:val="20"/>
          </w:rPr>
          <m:t>α particle</m:t>
        </m:r>
        <m:d>
          <m:dPr>
            <m:ctrlPr>
              <w:rPr>
                <w:rFonts w:ascii="Cambria Math" w:hAnsi="Cambria Math"/>
                <w:i/>
                <w:sz w:val="20"/>
                <w:szCs w:val="20"/>
              </w:rPr>
            </m:ctrlPr>
          </m:dPr>
          <m:e>
            <m:r>
              <w:rPr>
                <w:rFonts w:ascii="Cambria Math" w:hAnsi="Cambria Math"/>
                <w:sz w:val="20"/>
                <w:szCs w:val="20"/>
              </w:rPr>
              <m:t>7%</m:t>
            </m:r>
          </m:e>
        </m:d>
        <m:r>
          <w:rPr>
            <w:rFonts w:ascii="Cambria Math" w:hAnsi="Cambria Math"/>
            <w:sz w:val="20"/>
            <w:szCs w:val="20"/>
          </w:rPr>
          <m:t xml:space="preserve">,and some heavior </m:t>
        </m:r>
      </m:oMath>
      <w:r w:rsidRPr="004C0B4A">
        <w:rPr>
          <w:sz w:val="20"/>
          <w:szCs w:val="20"/>
        </w:rPr>
        <w:t>nuclii(1%).Primary cosmic ray proton interact with atmosphere to produce secondary particles muons.Muons so produced have longer life time(10</w:t>
      </w:r>
      <w:r w:rsidRPr="004C0B4A">
        <w:rPr>
          <w:sz w:val="20"/>
          <w:szCs w:val="20"/>
          <w:vertAlign w:val="superscript"/>
        </w:rPr>
        <w:t>-8</w:t>
      </w:r>
      <w:r w:rsidRPr="004C0B4A">
        <w:rPr>
          <w:sz w:val="20"/>
          <w:szCs w:val="20"/>
        </w:rPr>
        <w:t>sec) so that they are detectable at  like pions (unstable) and they decay in to muons.Muons so produced have longer life time(10</w:t>
      </w:r>
      <w:r w:rsidRPr="004C0B4A">
        <w:rPr>
          <w:sz w:val="20"/>
          <w:szCs w:val="20"/>
          <w:vertAlign w:val="superscript"/>
        </w:rPr>
        <w:t>-8</w:t>
      </w:r>
      <w:r w:rsidRPr="004C0B4A">
        <w:rPr>
          <w:sz w:val="20"/>
          <w:szCs w:val="20"/>
        </w:rPr>
        <w:t>sec) so that they are detectable at ground level.</w:t>
      </w:r>
      <w:r w:rsidRPr="004C0B4A">
        <w:rPr>
          <w:noProof/>
          <w:sz w:val="20"/>
          <w:szCs w:val="20"/>
        </w:rPr>
        <w:t xml:space="preserve"> </w:t>
      </w:r>
    </w:p>
    <w:p w:rsidR="000406EA" w:rsidRDefault="000406EA" w:rsidP="000406EA">
      <w:pPr>
        <w:tabs>
          <w:tab w:val="left" w:pos="3975"/>
        </w:tabs>
        <w:rPr>
          <w:b/>
          <w:sz w:val="40"/>
          <w:szCs w:val="40"/>
        </w:rPr>
      </w:pPr>
      <w:r>
        <w:rPr>
          <w:b/>
          <w:sz w:val="40"/>
          <w:szCs w:val="40"/>
        </w:rPr>
        <w:tab/>
      </w:r>
      <w:r w:rsidRPr="000406EA">
        <w:rPr>
          <w:b/>
          <w:noProof/>
          <w:sz w:val="40"/>
          <w:szCs w:val="40"/>
        </w:rPr>
        <w:drawing>
          <wp:inline distT="0" distB="0" distL="0" distR="0">
            <wp:extent cx="3114675" cy="3505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14675" cy="3505200"/>
                    </a:xfrm>
                    <a:prstGeom prst="rect">
                      <a:avLst/>
                    </a:prstGeom>
                    <a:noFill/>
                    <a:ln w="9525">
                      <a:noFill/>
                      <a:miter lim="800000"/>
                      <a:headEnd/>
                      <a:tailEnd/>
                    </a:ln>
                  </pic:spPr>
                </pic:pic>
              </a:graphicData>
            </a:graphic>
          </wp:inline>
        </w:drawing>
      </w:r>
    </w:p>
    <w:p w:rsidR="000406EA" w:rsidRPr="00B55008" w:rsidRDefault="000406EA" w:rsidP="000406EA">
      <w:pPr>
        <w:jc w:val="both"/>
        <w:rPr>
          <w:b/>
          <w:sz w:val="24"/>
          <w:szCs w:val="24"/>
          <w:u w:val="single"/>
        </w:rPr>
      </w:pPr>
      <w:r w:rsidRPr="00B55008">
        <w:rPr>
          <w:b/>
          <w:sz w:val="24"/>
          <w:szCs w:val="24"/>
          <w:u w:val="single"/>
        </w:rPr>
        <w:lastRenderedPageBreak/>
        <w:t>INO-ICAL</w:t>
      </w:r>
    </w:p>
    <w:p w:rsidR="000406EA" w:rsidRPr="00490B3C" w:rsidRDefault="000406EA" w:rsidP="000406EA">
      <w:pPr>
        <w:rPr>
          <w:sz w:val="20"/>
          <w:szCs w:val="20"/>
        </w:rPr>
      </w:pPr>
      <w:r w:rsidRPr="00490B3C">
        <w:rPr>
          <w:sz w:val="20"/>
          <w:szCs w:val="20"/>
        </w:rPr>
        <w:t>To study the neutrino oscillations and interaction India based neutrino observatory(INO),will have a</w:t>
      </w:r>
      <w:r>
        <w:rPr>
          <w:sz w:val="20"/>
          <w:szCs w:val="20"/>
        </w:rPr>
        <w:t xml:space="preserve"> </w:t>
      </w:r>
      <w:r w:rsidRPr="00490B3C">
        <w:rPr>
          <w:sz w:val="20"/>
          <w:szCs w:val="20"/>
        </w:rPr>
        <w:t>50 kiloton magnetised iron calorimeter(ICAL)with resistive plate chamber as an active element.A prototype of the ICAL detector having 12 RPCs  of 1m×1m dimension has been built in TIFR and is being chacterised using atmospheric muons and a detector having a stack of 140 RPCs of 2m×2m dimension is under construction.</w:t>
      </w:r>
    </w:p>
    <w:p w:rsidR="000406EA" w:rsidRPr="00490B3C" w:rsidRDefault="000406EA" w:rsidP="000406EA">
      <w:pPr>
        <w:autoSpaceDE w:val="0"/>
        <w:autoSpaceDN w:val="0"/>
        <w:adjustRightInd w:val="0"/>
        <w:spacing w:after="0" w:line="240" w:lineRule="auto"/>
        <w:rPr>
          <w:rFonts w:ascii="Calibri" w:hAnsi="Calibri" w:cs="Calibri"/>
          <w:sz w:val="20"/>
          <w:szCs w:val="20"/>
        </w:rPr>
      </w:pPr>
      <w:r w:rsidRPr="00490B3C">
        <w:rPr>
          <w:rFonts w:ascii="Calibri" w:hAnsi="Calibri" w:cs="Calibri"/>
          <w:sz w:val="20"/>
          <w:szCs w:val="20"/>
        </w:rPr>
        <w:t>The ICAL detector will have a modular structure of total lateral size 48m x 16m and will consist of a</w:t>
      </w:r>
    </w:p>
    <w:p w:rsidR="000406EA" w:rsidRPr="00490B3C" w:rsidRDefault="000406EA" w:rsidP="000406EA">
      <w:pPr>
        <w:autoSpaceDE w:val="0"/>
        <w:autoSpaceDN w:val="0"/>
        <w:adjustRightInd w:val="0"/>
        <w:spacing w:after="0" w:line="240" w:lineRule="auto"/>
        <w:rPr>
          <w:rFonts w:ascii="Calibri" w:hAnsi="Calibri" w:cs="Calibri"/>
          <w:sz w:val="20"/>
          <w:szCs w:val="20"/>
        </w:rPr>
      </w:pPr>
      <w:r w:rsidRPr="00490B3C">
        <w:rPr>
          <w:rFonts w:ascii="Calibri" w:hAnsi="Calibri" w:cs="Calibri"/>
          <w:sz w:val="20"/>
          <w:szCs w:val="20"/>
        </w:rPr>
        <w:t>stack of 140 horizontal layers of 6cm thick magnetized iron plates interleaved with 2.5 cm gaps to</w:t>
      </w:r>
    </w:p>
    <w:p w:rsidR="000406EA" w:rsidRDefault="000406EA" w:rsidP="000406EA">
      <w:pPr>
        <w:tabs>
          <w:tab w:val="left" w:pos="3975"/>
        </w:tabs>
        <w:rPr>
          <w:sz w:val="20"/>
          <w:szCs w:val="20"/>
        </w:rPr>
      </w:pPr>
      <w:r w:rsidRPr="00490B3C">
        <w:rPr>
          <w:rFonts w:ascii="Calibri" w:hAnsi="Calibri" w:cs="Calibri"/>
          <w:sz w:val="20"/>
          <w:szCs w:val="20"/>
        </w:rPr>
        <w:t>house the active detector layers.</w:t>
      </w:r>
      <w:r>
        <w:rPr>
          <w:rFonts w:ascii="Calibri" w:hAnsi="Calibri" w:cs="Calibri"/>
          <w:sz w:val="20"/>
          <w:szCs w:val="20"/>
        </w:rPr>
        <w:t xml:space="preserve">The ICAL detector will be subdivided into three modules of size </w:t>
      </w:r>
      <w:r>
        <w:rPr>
          <w:sz w:val="20"/>
          <w:szCs w:val="20"/>
        </w:rPr>
        <w:t>16</w:t>
      </w:r>
      <w:r w:rsidRPr="00490B3C">
        <w:rPr>
          <w:sz w:val="20"/>
          <w:szCs w:val="20"/>
        </w:rPr>
        <w:t>m×</w:t>
      </w:r>
      <w:r>
        <w:rPr>
          <w:sz w:val="20"/>
          <w:szCs w:val="20"/>
        </w:rPr>
        <w:t>16</w:t>
      </w:r>
      <w:r w:rsidRPr="00490B3C">
        <w:rPr>
          <w:sz w:val="20"/>
          <w:szCs w:val="20"/>
        </w:rPr>
        <w:t>m</w:t>
      </w:r>
    </w:p>
    <w:p w:rsidR="000406EA" w:rsidRDefault="000406EA" w:rsidP="000406EA">
      <w:pPr>
        <w:jc w:val="both"/>
        <w:rPr>
          <w:sz w:val="20"/>
          <w:szCs w:val="20"/>
        </w:rPr>
      </w:pPr>
      <w:r>
        <w:rPr>
          <w:sz w:val="20"/>
          <w:szCs w:val="20"/>
        </w:rPr>
        <w:t xml:space="preserve">                                                                            </w:t>
      </w:r>
      <w:r>
        <w:rPr>
          <w:noProof/>
          <w:sz w:val="20"/>
          <w:szCs w:val="20"/>
        </w:rPr>
        <w:drawing>
          <wp:inline distT="0" distB="0" distL="0" distR="0">
            <wp:extent cx="2658618" cy="2173097"/>
            <wp:effectExtent l="114300" t="76200" r="122682" b="74803"/>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58618" cy="2173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406EA" w:rsidRDefault="000406EA" w:rsidP="000406EA">
      <w:pPr>
        <w:jc w:val="both"/>
        <w:rPr>
          <w:b/>
          <w:sz w:val="24"/>
          <w:szCs w:val="24"/>
          <w:u w:val="single"/>
        </w:rPr>
      </w:pPr>
      <w:r w:rsidRPr="000406EA">
        <w:rPr>
          <w:b/>
          <w:sz w:val="24"/>
          <w:szCs w:val="24"/>
          <w:u w:val="single"/>
        </w:rPr>
        <w:t xml:space="preserve"> </w:t>
      </w:r>
      <w:r>
        <w:rPr>
          <w:b/>
          <w:sz w:val="24"/>
          <w:szCs w:val="24"/>
          <w:u w:val="single"/>
        </w:rPr>
        <w:t>Resistive plste chambers(RPC)</w:t>
      </w:r>
    </w:p>
    <w:p w:rsidR="000406EA" w:rsidRDefault="000406EA" w:rsidP="000406EA">
      <w:pPr>
        <w:pStyle w:val="Default"/>
        <w:rPr>
          <w:sz w:val="20"/>
          <w:szCs w:val="20"/>
        </w:rPr>
      </w:pPr>
      <w:r>
        <w:rPr>
          <w:sz w:val="20"/>
          <w:szCs w:val="20"/>
        </w:rPr>
        <w:t xml:space="preserve">The resistive plate chamber is a dc operated gas based detector with good spatial as well as timing resolution. It is a type of spark chamber with resistive electrodes. Good spatial and timing resolution makes it well suited for fast tracking calorimetry. </w:t>
      </w:r>
    </w:p>
    <w:p w:rsidR="000406EA" w:rsidRDefault="000406EA" w:rsidP="000406EA">
      <w:pPr>
        <w:pStyle w:val="Default"/>
        <w:rPr>
          <w:sz w:val="20"/>
          <w:szCs w:val="20"/>
        </w:rPr>
      </w:pPr>
      <w:r>
        <w:rPr>
          <w:sz w:val="20"/>
          <w:szCs w:val="20"/>
        </w:rPr>
        <w:t>It is made of two parallel electrodes (each 3mm thick), made up of float glass with a volume resistivity of 10</w:t>
      </w:r>
      <w:r>
        <w:rPr>
          <w:sz w:val="13"/>
          <w:szCs w:val="13"/>
        </w:rPr>
        <w:t xml:space="preserve">12 </w:t>
      </w:r>
      <w:r>
        <w:rPr>
          <w:sz w:val="20"/>
          <w:szCs w:val="20"/>
        </w:rPr>
        <w:t xml:space="preserve">Ω-cm , and with a spacing of 2mm, by means of highly insulated spacers. A suitable gas mixture at slightly above atmospheric pressure is circulated through the gap and an appropriate electric field is applied across the glass electrodes through a resistive coating on their outer surfaces. The gas mixture is required for the multiplication of charge (streamer mode) produced when some ionizing particle passes through the gas volume. </w:t>
      </w:r>
    </w:p>
    <w:p w:rsidR="000406EA" w:rsidRDefault="000406EA" w:rsidP="000406EA">
      <w:pPr>
        <w:pStyle w:val="Default"/>
        <w:rPr>
          <w:sz w:val="20"/>
          <w:szCs w:val="20"/>
        </w:rPr>
      </w:pPr>
      <w:r>
        <w:rPr>
          <w:sz w:val="20"/>
          <w:szCs w:val="20"/>
        </w:rPr>
        <w:t>Due to high resistivity and quenching characteristics of the glass electrodes, the discharge is limited to a tiny area of about 0.1cm</w:t>
      </w:r>
      <w:r>
        <w:rPr>
          <w:sz w:val="13"/>
          <w:szCs w:val="13"/>
        </w:rPr>
        <w:t>2</w:t>
      </w:r>
      <w:r>
        <w:rPr>
          <w:sz w:val="20"/>
          <w:szCs w:val="20"/>
        </w:rPr>
        <w:t xml:space="preserve">. This discharge induces an electrical signal on external pickup strips, on both sides of the RPC unit, orthogonal to each other. It can be used to record location, and time of ionization. The discharge area recharges slowly through the high resistivity glass plates and recovery time is about 2sec.The structure of a glass RPC is shown in figure 1 followed by a view of the specifications of different parts. </w:t>
      </w:r>
    </w:p>
    <w:p w:rsidR="000406EA" w:rsidRDefault="000406EA" w:rsidP="000406EA">
      <w:pPr>
        <w:pStyle w:val="Default"/>
        <w:rPr>
          <w:sz w:val="20"/>
          <w:szCs w:val="20"/>
        </w:rPr>
      </w:pPr>
      <w:r>
        <w:rPr>
          <w:b/>
          <w:bCs/>
          <w:sz w:val="20"/>
          <w:szCs w:val="20"/>
        </w:rPr>
        <w:t xml:space="preserve"> Specification of the RPC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1. Dimensions of RPC= 2m x 2m. </w:t>
      </w:r>
    </w:p>
    <w:p w:rsidR="000406EA" w:rsidRDefault="000406EA" w:rsidP="000406EA">
      <w:pPr>
        <w:pStyle w:val="Default"/>
        <w:rPr>
          <w:sz w:val="20"/>
          <w:szCs w:val="20"/>
        </w:rPr>
      </w:pPr>
      <w:r>
        <w:rPr>
          <w:noProof/>
          <w:sz w:val="20"/>
          <w:szCs w:val="20"/>
        </w:rPr>
        <w:drawing>
          <wp:anchor distT="0" distB="0" distL="114300" distR="114300" simplePos="0" relativeHeight="251661312" behindDoc="0" locked="0" layoutInCell="1" allowOverlap="1">
            <wp:simplePos x="0" y="0"/>
            <wp:positionH relativeFrom="margin">
              <wp:posOffset>2181225</wp:posOffset>
            </wp:positionH>
            <wp:positionV relativeFrom="margin">
              <wp:posOffset>7136765</wp:posOffset>
            </wp:positionV>
            <wp:extent cx="3914775" cy="1781175"/>
            <wp:effectExtent l="1905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914775" cy="1781175"/>
                    </a:xfrm>
                    <a:prstGeom prst="rect">
                      <a:avLst/>
                    </a:prstGeom>
                    <a:noFill/>
                    <a:ln w="9525">
                      <a:noFill/>
                      <a:miter lim="800000"/>
                      <a:headEnd/>
                      <a:tailEnd/>
                    </a:ln>
                  </pic:spPr>
                </pic:pic>
              </a:graphicData>
            </a:graphic>
          </wp:anchor>
        </w:drawing>
      </w:r>
    </w:p>
    <w:p w:rsidR="000406EA" w:rsidRDefault="000406EA" w:rsidP="000406EA">
      <w:pPr>
        <w:pStyle w:val="Default"/>
        <w:rPr>
          <w:sz w:val="20"/>
          <w:szCs w:val="20"/>
        </w:rPr>
      </w:pPr>
      <w:r>
        <w:rPr>
          <w:sz w:val="20"/>
          <w:szCs w:val="20"/>
        </w:rPr>
        <w:t>2. Thickness of glass electrode=3mm                                                 .</w:t>
      </w:r>
      <w:r w:rsidRPr="000406EA">
        <w:rPr>
          <w:noProof/>
          <w:sz w:val="20"/>
          <w:szCs w:val="20"/>
        </w:rPr>
        <w:t xml:space="preserve"> </w:t>
      </w:r>
      <w:r>
        <w:rPr>
          <w:sz w:val="20"/>
          <w:szCs w:val="20"/>
        </w:rPr>
        <w:t xml:space="preserve"> </w:t>
      </w:r>
    </w:p>
    <w:p w:rsidR="000406EA" w:rsidRPr="00D25E73" w:rsidRDefault="000406EA" w:rsidP="000406EA">
      <w:pPr>
        <w:pStyle w:val="Default"/>
        <w:rPr>
          <w:b/>
          <w:sz w:val="20"/>
          <w:szCs w:val="20"/>
        </w:rPr>
      </w:pPr>
    </w:p>
    <w:p w:rsidR="000406EA" w:rsidRDefault="000406EA" w:rsidP="000406EA">
      <w:pPr>
        <w:pStyle w:val="Default"/>
        <w:rPr>
          <w:sz w:val="20"/>
          <w:szCs w:val="20"/>
        </w:rPr>
      </w:pPr>
      <w:r>
        <w:rPr>
          <w:sz w:val="20"/>
          <w:szCs w:val="20"/>
        </w:rPr>
        <w:t xml:space="preserve">3. Gap between two glass plates=2mm.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4. Width of pick up strips=28mm.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lastRenderedPageBreak/>
        <w:t>5. Gas Composition: Freon-95.42% ; Isobutane-4.21% ; SF</w:t>
      </w:r>
      <w:r>
        <w:rPr>
          <w:sz w:val="13"/>
          <w:szCs w:val="13"/>
        </w:rPr>
        <w:t>6</w:t>
      </w:r>
      <w:r>
        <w:rPr>
          <w:sz w:val="20"/>
          <w:szCs w:val="20"/>
        </w:rPr>
        <w:t xml:space="preserve">-0.37%.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6. Glass type- ASAI Float glass. </w:t>
      </w:r>
    </w:p>
    <w:p w:rsidR="000406EA" w:rsidRDefault="000406EA" w:rsidP="000406EA">
      <w:pPr>
        <w:pStyle w:val="Default"/>
        <w:rPr>
          <w:sz w:val="20"/>
          <w:szCs w:val="20"/>
        </w:rPr>
      </w:pPr>
      <w:r>
        <w:rPr>
          <w:b/>
          <w:bCs/>
          <w:sz w:val="20"/>
          <w:szCs w:val="20"/>
        </w:rPr>
        <w:t xml:space="preserve">Principle of operation: </w:t>
      </w:r>
    </w:p>
    <w:p w:rsidR="000406EA" w:rsidRDefault="000406EA" w:rsidP="000406EA">
      <w:pPr>
        <w:pStyle w:val="Default"/>
        <w:rPr>
          <w:sz w:val="20"/>
          <w:szCs w:val="20"/>
        </w:rPr>
      </w:pPr>
      <w:r>
        <w:rPr>
          <w:sz w:val="20"/>
          <w:szCs w:val="20"/>
        </w:rPr>
        <w:t>An ionizing particle passing through the gaseous gap initiates a streamer in the gas volume which results in a local discharge of the electrodes. Owing to the high resistivity and quenching characteristics of the glass electrodes, the discharge is limited to a tiny area of about 0.1cm</w:t>
      </w:r>
      <w:r>
        <w:rPr>
          <w:sz w:val="13"/>
          <w:szCs w:val="13"/>
        </w:rPr>
        <w:t xml:space="preserve">2 </w:t>
      </w:r>
      <w:r>
        <w:rPr>
          <w:sz w:val="20"/>
          <w:szCs w:val="20"/>
        </w:rPr>
        <w:t xml:space="preserve">.This discharge induces an electrical signal on the external pick up strips on both sides of the RPC, which can be used to record the location and time of ionization. </w:t>
      </w:r>
    </w:p>
    <w:p w:rsidR="000406EA" w:rsidRDefault="000406EA" w:rsidP="000406EA">
      <w:pPr>
        <w:pStyle w:val="Default"/>
        <w:rPr>
          <w:sz w:val="20"/>
          <w:szCs w:val="20"/>
        </w:rPr>
      </w:pPr>
    </w:p>
    <w:p w:rsidR="000406EA" w:rsidRDefault="000406EA" w:rsidP="000406EA">
      <w:pPr>
        <w:pStyle w:val="Default"/>
        <w:rPr>
          <w:sz w:val="20"/>
          <w:szCs w:val="20"/>
        </w:rPr>
      </w:pPr>
      <w:r>
        <w:rPr>
          <w:noProof/>
          <w:sz w:val="20"/>
          <w:szCs w:val="20"/>
        </w:rPr>
        <w:drawing>
          <wp:anchor distT="0" distB="0" distL="114300" distR="114300" simplePos="0" relativeHeight="251664384" behindDoc="0" locked="0" layoutInCell="1" allowOverlap="1">
            <wp:simplePos x="0" y="0"/>
            <wp:positionH relativeFrom="margin">
              <wp:posOffset>3086100</wp:posOffset>
            </wp:positionH>
            <wp:positionV relativeFrom="margin">
              <wp:posOffset>1869440</wp:posOffset>
            </wp:positionV>
            <wp:extent cx="2047875" cy="1600200"/>
            <wp:effectExtent l="19050" t="0" r="9525"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047875" cy="1600200"/>
                    </a:xfrm>
                    <a:prstGeom prst="rect">
                      <a:avLst/>
                    </a:prstGeom>
                    <a:noFill/>
                    <a:ln w="9525">
                      <a:noFill/>
                      <a:miter lim="800000"/>
                      <a:headEnd/>
                      <a:tailEnd/>
                    </a:ln>
                  </pic:spPr>
                </pic:pic>
              </a:graphicData>
            </a:graphic>
          </wp:anchor>
        </w:drawing>
      </w:r>
      <w:r>
        <w:rPr>
          <w:sz w:val="20"/>
          <w:szCs w:val="20"/>
        </w:rPr>
        <w:t xml:space="preserve">                                                                                                                  </w:t>
      </w:r>
    </w:p>
    <w:p w:rsidR="000406EA" w:rsidRDefault="000406EA" w:rsidP="000406EA">
      <w:pPr>
        <w:tabs>
          <w:tab w:val="left" w:pos="3975"/>
        </w:tabs>
        <w:rPr>
          <w:sz w:val="20"/>
          <w:szCs w:val="20"/>
        </w:rPr>
      </w:pPr>
    </w:p>
    <w:p w:rsidR="000406EA" w:rsidRDefault="000406EA" w:rsidP="000406EA">
      <w:pPr>
        <w:tabs>
          <w:tab w:val="left" w:pos="3975"/>
        </w:tabs>
        <w:rPr>
          <w:sz w:val="20"/>
          <w:szCs w:val="20"/>
        </w:rPr>
      </w:pPr>
      <w:r w:rsidRPr="000406EA">
        <w:rPr>
          <w:noProof/>
          <w:sz w:val="20"/>
          <w:szCs w:val="20"/>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1895475" cy="1685925"/>
            <wp:effectExtent l="19050" t="0" r="9525"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95475" cy="1685925"/>
                    </a:xfrm>
                    <a:prstGeom prst="rect">
                      <a:avLst/>
                    </a:prstGeom>
                    <a:noFill/>
                    <a:ln w="9525">
                      <a:noFill/>
                      <a:miter lim="800000"/>
                      <a:headEnd/>
                      <a:tailEnd/>
                    </a:ln>
                  </pic:spPr>
                </pic:pic>
              </a:graphicData>
            </a:graphic>
          </wp:anchor>
        </w:drawing>
      </w:r>
      <w:r>
        <w:rPr>
          <w:sz w:val="20"/>
          <w:szCs w:val="20"/>
        </w:rPr>
        <w:t xml:space="preserve">                                                      </w:t>
      </w:r>
      <w:r>
        <w:rPr>
          <w:sz w:val="20"/>
          <w:szCs w:val="20"/>
        </w:rPr>
        <w:br w:type="textWrapping" w:clear="all"/>
        <w:t>BEFORE                                                                                                         AFTER</w:t>
      </w:r>
    </w:p>
    <w:p w:rsidR="000406EA" w:rsidRDefault="000406EA" w:rsidP="000406EA">
      <w:pPr>
        <w:pStyle w:val="Default"/>
        <w:rPr>
          <w:b/>
          <w:u w:val="single"/>
        </w:rPr>
      </w:pPr>
      <w:r>
        <w:rPr>
          <w:b/>
          <w:u w:val="single"/>
        </w:rPr>
        <w:t>MODES</w:t>
      </w:r>
    </w:p>
    <w:p w:rsidR="000406EA" w:rsidRPr="00D25E73" w:rsidRDefault="000406EA" w:rsidP="000406EA">
      <w:pPr>
        <w:pStyle w:val="Default"/>
        <w:jc w:val="center"/>
        <w:rPr>
          <w:b/>
          <w:u w:val="single"/>
        </w:rPr>
      </w:pPr>
    </w:p>
    <w:p w:rsidR="000406EA" w:rsidRDefault="000406EA" w:rsidP="000406EA">
      <w:pPr>
        <w:rPr>
          <w:b/>
          <w:sz w:val="20"/>
          <w:szCs w:val="20"/>
        </w:rPr>
      </w:pPr>
      <w:r>
        <w:rPr>
          <w:b/>
          <w:sz w:val="20"/>
          <w:szCs w:val="20"/>
        </w:rPr>
        <w:t>RPC can be operated either streamer or avalanche mode.In TIFR,  RPCs are operated in avalanche mode.</w:t>
      </w:r>
    </w:p>
    <w:p w:rsidR="000406EA" w:rsidRPr="00D25E73" w:rsidRDefault="000406EA" w:rsidP="000406EA">
      <w:pPr>
        <w:pStyle w:val="Default"/>
      </w:pPr>
      <w:r>
        <w:rPr>
          <w:b/>
          <w:bCs/>
          <w:sz w:val="20"/>
          <w:szCs w:val="20"/>
        </w:rPr>
        <w:t xml:space="preserve">a. Avalanche Mode: </w:t>
      </w:r>
    </w:p>
    <w:p w:rsidR="000406EA" w:rsidRDefault="000406EA" w:rsidP="000406EA">
      <w:pPr>
        <w:pStyle w:val="Default"/>
        <w:rPr>
          <w:sz w:val="20"/>
          <w:szCs w:val="20"/>
        </w:rPr>
      </w:pPr>
      <w:r>
        <w:rPr>
          <w:sz w:val="20"/>
          <w:szCs w:val="20"/>
        </w:rPr>
        <w:t>Charged particles passing through the gaseous medium produce primary ionization. These ionized particles are accelerated by electric field thus producing secondary ionization by colliding with the gas molecules. This avalanche stops as the external field opposes the internal field due to ionization and the charged particles get collected on the respective electrodes. This mode operates at a lower voltage and typical pulse amplitudes are ~mV and hence amplifiers are required in the signal readout system.</w:t>
      </w:r>
    </w:p>
    <w:p w:rsidR="000406EA" w:rsidRDefault="000406EA" w:rsidP="000406EA">
      <w:pPr>
        <w:pStyle w:val="Default"/>
        <w:rPr>
          <w:sz w:val="20"/>
          <w:szCs w:val="20"/>
        </w:rPr>
      </w:pPr>
      <w:r>
        <w:rPr>
          <w:b/>
          <w:bCs/>
          <w:sz w:val="20"/>
          <w:szCs w:val="20"/>
        </w:rPr>
        <w:t xml:space="preserve">b. Streamer mode: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In this mode the avalanche generated is followed by a streamer discharge. The secondary ionization continues until there is a breakdown of the gas and a continuous discharge takes place. This mode operates at a higher voltage and also results in high gain. Typical pulse amplitudes are of the order of 100-200 mV. The electric field inside the gap is kept intense enough to generate limited discharge localized near the crossing of the ionizing particle. Due to the relatively long relaxation time of the resistive electrode, this mode is adequate for cosmic ray and low-rate accelerator experiments.</w:t>
      </w:r>
    </w:p>
    <w:p w:rsidR="000406EA" w:rsidRDefault="000406EA" w:rsidP="000406EA">
      <w:pPr>
        <w:pStyle w:val="Default"/>
        <w:rPr>
          <w:sz w:val="20"/>
          <w:szCs w:val="20"/>
        </w:rPr>
      </w:pPr>
    </w:p>
    <w:p w:rsidR="000406EA" w:rsidRPr="00B55008" w:rsidRDefault="000406EA" w:rsidP="000406EA">
      <w:pPr>
        <w:pStyle w:val="Default"/>
        <w:rPr>
          <w:sz w:val="22"/>
          <w:szCs w:val="22"/>
          <w:u w:val="single"/>
        </w:rPr>
      </w:pPr>
      <w:r w:rsidRPr="00B55008">
        <w:rPr>
          <w:b/>
          <w:bCs/>
          <w:sz w:val="22"/>
          <w:szCs w:val="22"/>
          <w:u w:val="single"/>
        </w:rPr>
        <w:t xml:space="preserve">Construction of glass RPC: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The various steps are: </w:t>
      </w:r>
    </w:p>
    <w:p w:rsidR="000406EA" w:rsidRDefault="000406EA" w:rsidP="00CC066F">
      <w:pPr>
        <w:pStyle w:val="Default"/>
        <w:numPr>
          <w:ilvl w:val="0"/>
          <w:numId w:val="1"/>
        </w:numPr>
        <w:rPr>
          <w:sz w:val="20"/>
          <w:szCs w:val="20"/>
        </w:rPr>
      </w:pPr>
      <w:r>
        <w:rPr>
          <w:b/>
          <w:bCs/>
          <w:sz w:val="20"/>
          <w:szCs w:val="20"/>
        </w:rPr>
        <w:t>Glass cutting and cleaning</w:t>
      </w:r>
      <w:r>
        <w:rPr>
          <w:sz w:val="20"/>
          <w:szCs w:val="20"/>
        </w:rPr>
        <w:t xml:space="preserve">: The glasses are cut by diamond cutter to the appropriate size.. The glasses thoroughly cleaned with alcohol (propan-2ol), and then washed with labolene and distilled water. </w:t>
      </w:r>
    </w:p>
    <w:p w:rsidR="00CC066F" w:rsidRDefault="00CC066F" w:rsidP="00CC066F">
      <w:pPr>
        <w:pStyle w:val="Default"/>
        <w:rPr>
          <w:sz w:val="20"/>
          <w:szCs w:val="20"/>
        </w:rPr>
      </w:pPr>
    </w:p>
    <w:p w:rsidR="00CC066F" w:rsidRDefault="00CC066F" w:rsidP="00CC066F">
      <w:pPr>
        <w:pStyle w:val="Default"/>
        <w:rPr>
          <w:sz w:val="20"/>
          <w:szCs w:val="20"/>
        </w:rPr>
      </w:pPr>
    </w:p>
    <w:p w:rsidR="000406EA" w:rsidRDefault="000406EA" w:rsidP="000406EA">
      <w:pPr>
        <w:pStyle w:val="Default"/>
        <w:rPr>
          <w:sz w:val="20"/>
          <w:szCs w:val="20"/>
        </w:rPr>
      </w:pPr>
      <w:r>
        <w:rPr>
          <w:sz w:val="20"/>
          <w:szCs w:val="20"/>
        </w:rPr>
        <w:t>2.</w:t>
      </w:r>
      <w:r>
        <w:rPr>
          <w:b/>
          <w:bCs/>
          <w:sz w:val="20"/>
          <w:szCs w:val="20"/>
        </w:rPr>
        <w:t>Conductive coating</w:t>
      </w:r>
      <w:r>
        <w:rPr>
          <w:b/>
          <w:bCs/>
          <w:i/>
          <w:iCs/>
          <w:sz w:val="20"/>
          <w:szCs w:val="20"/>
        </w:rPr>
        <w:t xml:space="preserve">: </w:t>
      </w:r>
      <w:r>
        <w:rPr>
          <w:sz w:val="20"/>
          <w:szCs w:val="20"/>
        </w:rPr>
        <w:t xml:space="preserve">The glass edges are taped over with masking tape to prevent the conductive paint from being coated upto the edge of the glass. One side of the glass is coated with a conductive mixture of dry colloidal graphite and industrial lacquer in a ratio of 1:8 using a spray gun and then the masking tape is removed. </w:t>
      </w:r>
    </w:p>
    <w:p w:rsidR="00B8302B" w:rsidRDefault="00B8302B" w:rsidP="000406EA">
      <w:pPr>
        <w:pStyle w:val="Default"/>
        <w:rPr>
          <w:sz w:val="20"/>
          <w:szCs w:val="20"/>
        </w:rPr>
      </w:pPr>
    </w:p>
    <w:p w:rsidR="00B8302B" w:rsidRDefault="00B8302B" w:rsidP="000406EA">
      <w:pPr>
        <w:pStyle w:val="Default"/>
        <w:rPr>
          <w:sz w:val="20"/>
          <w:szCs w:val="20"/>
        </w:rPr>
      </w:pPr>
    </w:p>
    <w:p w:rsidR="00B8302B" w:rsidRDefault="000406EA" w:rsidP="000406EA">
      <w:pPr>
        <w:pStyle w:val="Default"/>
        <w:rPr>
          <w:sz w:val="20"/>
          <w:szCs w:val="20"/>
        </w:rPr>
      </w:pPr>
      <w:r>
        <w:rPr>
          <w:sz w:val="20"/>
          <w:szCs w:val="20"/>
        </w:rPr>
        <w:t xml:space="preserve">3. </w:t>
      </w:r>
      <w:r>
        <w:rPr>
          <w:b/>
          <w:bCs/>
          <w:sz w:val="20"/>
          <w:szCs w:val="20"/>
        </w:rPr>
        <w:t>Resistance measurements</w:t>
      </w:r>
      <w:r>
        <w:rPr>
          <w:sz w:val="20"/>
          <w:szCs w:val="20"/>
        </w:rPr>
        <w:t xml:space="preserve">: </w:t>
      </w:r>
    </w:p>
    <w:p w:rsidR="000406EA" w:rsidRPr="00FD6AAF" w:rsidRDefault="000406EA" w:rsidP="000406EA">
      <w:pPr>
        <w:pStyle w:val="Default"/>
        <w:rPr>
          <w:rFonts w:asciiTheme="minorHAnsi" w:hAnsiTheme="minorHAnsi"/>
          <w:sz w:val="20"/>
          <w:szCs w:val="20"/>
        </w:rPr>
      </w:pPr>
      <w:r w:rsidRPr="00FD6AAF">
        <w:rPr>
          <w:rFonts w:asciiTheme="minorHAnsi" w:hAnsiTheme="minorHAnsi"/>
          <w:i/>
          <w:iCs/>
          <w:sz w:val="20"/>
          <w:szCs w:val="20"/>
        </w:rPr>
        <w:t xml:space="preserve"> </w:t>
      </w:r>
    </w:p>
    <w:p w:rsidR="000406EA" w:rsidRPr="00BA44EE" w:rsidRDefault="000406EA" w:rsidP="000406EA">
      <w:pPr>
        <w:pStyle w:val="Default"/>
        <w:rPr>
          <w:iCs/>
          <w:sz w:val="20"/>
          <w:szCs w:val="20"/>
        </w:rPr>
      </w:pPr>
      <w:r w:rsidRPr="00BA44EE">
        <w:rPr>
          <w:iCs/>
          <w:sz w:val="20"/>
          <w:szCs w:val="20"/>
        </w:rPr>
        <w:t>The surface resistances of the glass plates are measured using a jig (15cm x 17cm) and plotted in root software. By analyzing the plots it is possible to identify the glass plates having uniform surface resistivity and two of those glass plates are selected to make one single gas gap RPc</w:t>
      </w:r>
    </w:p>
    <w:p w:rsidR="00B8302B" w:rsidRPr="00BA44EE" w:rsidRDefault="00B8302B" w:rsidP="000406EA">
      <w:pPr>
        <w:pStyle w:val="Default"/>
        <w:rPr>
          <w:iCs/>
          <w:sz w:val="20"/>
          <w:szCs w:val="20"/>
        </w:rPr>
      </w:pPr>
    </w:p>
    <w:p w:rsidR="00BA44EE" w:rsidRDefault="00BA44EE" w:rsidP="00CC066F">
      <w:r>
        <w:t>4</w:t>
      </w:r>
      <w:r>
        <w:rPr>
          <w:b/>
          <w:bCs/>
        </w:rPr>
        <w:t>. Gluing</w:t>
      </w:r>
      <w:r>
        <w:rPr>
          <w:b/>
          <w:bCs/>
          <w:i/>
          <w:iCs/>
        </w:rPr>
        <w:t xml:space="preserve">: </w:t>
      </w:r>
      <w:r>
        <w:t xml:space="preserve">The glue used is a 3M Scotch Weld epoxy adhesive in a duo-pack cartridge. The button spacers (of 2mm thickness and 11mm diameter) are glued in a square array (each 20 cm apart) on top of a glass put on a plastic sheet. The glue comes out through the three holes of the spacers, and if needed some more glue </w:t>
      </w:r>
      <w:r>
        <w:rPr>
          <w:sz w:val="16"/>
          <w:szCs w:val="16"/>
        </w:rPr>
        <w:t xml:space="preserve">6 </w:t>
      </w:r>
      <w:r>
        <w:t xml:space="preserve">is added on the buttons, and then the other glass plate is placed carefully on the spacers. To put a uniform weight throughout the 2mX2m area the whole set up is wrapped with plastic sheets and the air inside the plastic sheets is slowly sucked to create partial vacuum and a pressure equivalent to 5cm of water column pressure, and left for six hours. </w:t>
      </w:r>
    </w:p>
    <w:p w:rsidR="00BA44EE" w:rsidRPr="00FD6AAF" w:rsidRDefault="00BA44EE" w:rsidP="00BA44EE">
      <w:pPr>
        <w:pStyle w:val="Default"/>
        <w:rPr>
          <w:sz w:val="20"/>
          <w:szCs w:val="20"/>
        </w:rPr>
      </w:pPr>
    </w:p>
    <w:p w:rsidR="00BA44EE" w:rsidRDefault="00BA44EE" w:rsidP="00BA44EE">
      <w:pPr>
        <w:pStyle w:val="Default"/>
        <w:rPr>
          <w:sz w:val="20"/>
          <w:szCs w:val="20"/>
        </w:rPr>
      </w:pPr>
      <w:r>
        <w:rPr>
          <w:sz w:val="20"/>
          <w:szCs w:val="20"/>
        </w:rPr>
        <w:t>5</w:t>
      </w:r>
      <w:r>
        <w:rPr>
          <w:b/>
          <w:bCs/>
          <w:sz w:val="20"/>
          <w:szCs w:val="20"/>
        </w:rPr>
        <w:t>The edge spacers</w:t>
      </w:r>
      <w:r>
        <w:rPr>
          <w:b/>
          <w:bCs/>
          <w:i/>
          <w:iCs/>
          <w:sz w:val="20"/>
          <w:szCs w:val="20"/>
        </w:rPr>
        <w:t xml:space="preserve">: </w:t>
      </w:r>
      <w:r>
        <w:rPr>
          <w:sz w:val="20"/>
          <w:szCs w:val="20"/>
        </w:rPr>
        <w:t xml:space="preserve">These are designed in sections, a straight piece and an angle or corner piece. The corner piece has two wedges on either side that slot neatly into holes in the straight sections. It also contains the gas inlet/outlet pipes into which the gas tube fits. Every corner has a gas pipe: two to be used as inlets and the other two as outlets. </w:t>
      </w:r>
    </w:p>
    <w:p w:rsidR="00BA44EE" w:rsidRDefault="00BA44EE" w:rsidP="00BA44EE">
      <w:pPr>
        <w:pStyle w:val="Default"/>
      </w:pPr>
      <w:r>
        <w:rPr>
          <w:sz w:val="20"/>
          <w:szCs w:val="20"/>
        </w:rPr>
        <w:t>The straight edge spacers are designed in steps to allow the glass plates to fit neatly .There is a 1 mm gap where glue is put .The central protrusion is 2mm,thus supplying the required gap between the glass plates. The central hole is where the wedge of the corner spacer fits.</w:t>
      </w:r>
      <w:r w:rsidRPr="00FD6AAF">
        <w:t xml:space="preserve"> </w:t>
      </w:r>
    </w:p>
    <w:p w:rsidR="00BA44EE" w:rsidRDefault="00BA44EE" w:rsidP="00BA44EE">
      <w:pPr>
        <w:pStyle w:val="Default"/>
        <w:rPr>
          <w:sz w:val="20"/>
          <w:szCs w:val="20"/>
        </w:rPr>
      </w:pPr>
      <w:r>
        <w:rPr>
          <w:b/>
          <w:bCs/>
          <w:sz w:val="20"/>
          <w:szCs w:val="20"/>
        </w:rPr>
        <w:t xml:space="preserve">6. Gas Leak Test: </w:t>
      </w:r>
      <w:r>
        <w:rPr>
          <w:sz w:val="20"/>
          <w:szCs w:val="20"/>
        </w:rPr>
        <w:t xml:space="preserve">To find if there is any gas leak, especially at the glued joints, a leak test is done by flowing freon gas at slightly above atmospheric pressure and using a gas leak checker RIKEN GH-202F. </w:t>
      </w:r>
    </w:p>
    <w:p w:rsidR="00BA44EE" w:rsidRDefault="00BA44EE" w:rsidP="00BA44EE">
      <w:pPr>
        <w:pStyle w:val="Default"/>
        <w:rPr>
          <w:sz w:val="20"/>
          <w:szCs w:val="20"/>
        </w:rPr>
      </w:pPr>
      <w:r>
        <w:rPr>
          <w:b/>
          <w:bCs/>
          <w:sz w:val="20"/>
          <w:szCs w:val="20"/>
        </w:rPr>
        <w:t>7. High Voltage Cables</w:t>
      </w:r>
      <w:r>
        <w:rPr>
          <w:b/>
          <w:bCs/>
          <w:i/>
          <w:iCs/>
          <w:sz w:val="20"/>
          <w:szCs w:val="20"/>
        </w:rPr>
        <w:t xml:space="preserve">: </w:t>
      </w:r>
      <w:r>
        <w:rPr>
          <w:sz w:val="20"/>
          <w:szCs w:val="20"/>
        </w:rPr>
        <w:t xml:space="preserve">The high voltage (N471A) is applied to the graphite layer by sticking on a copper tape and leads are then soldered on to the copper. Positive voltage is applied to one side and an equal and negative voltage to the other side, using a bi-polar high voltage DC supply, so that both have a common ground. The bi-polar connection is better than the unipolar since each glass surface sees only half the total voltage, thus decreasing the chances of high voltage leaks. Also it reduces the absolute maximum rating of the resources like HV modules, HV cables etc.. </w:t>
      </w:r>
    </w:p>
    <w:p w:rsidR="00BA44EE" w:rsidRDefault="00BA44EE" w:rsidP="00BA44EE">
      <w:pPr>
        <w:rPr>
          <w:sz w:val="20"/>
          <w:szCs w:val="20"/>
        </w:rPr>
      </w:pPr>
      <w:r>
        <w:rPr>
          <w:b/>
          <w:bCs/>
          <w:sz w:val="20"/>
          <w:szCs w:val="20"/>
        </w:rPr>
        <w:t xml:space="preserve">8. Pickup Strips: </w:t>
      </w:r>
      <w:r>
        <w:rPr>
          <w:sz w:val="20"/>
          <w:szCs w:val="20"/>
        </w:rPr>
        <w:t>The RPC is then sandwiched between two honeycomb pickup panels, which are lightweight and provide adequate mechanical strength, placed orthogonal to each other and then packed in an aluminium case. The pickup panel consists of 64 copper strips on one side and a layer of 5mm of plastic and aluminium (as ground) on the other side. Each strip is machined to a width 2.8 cm and the gap between two adjacent strips is 0.2cm. Each strip is terminated with a 50Ω impedance to match the characteristic impedance of the preamplifier. A layer of mylar of thickness ~100μm is placed between the graphite layer and the pickup panel to provide insulation.</w:t>
      </w:r>
    </w:p>
    <w:p w:rsidR="00BA44EE" w:rsidRDefault="00BA44EE" w:rsidP="00BA44EE">
      <w:pPr>
        <w:tabs>
          <w:tab w:val="left" w:pos="3975"/>
        </w:tabs>
        <w:rPr>
          <w:sz w:val="20"/>
          <w:szCs w:val="20"/>
        </w:rPr>
      </w:pPr>
    </w:p>
    <w:p w:rsidR="00BA44EE" w:rsidRDefault="00BA44EE" w:rsidP="00BA44EE">
      <w:pPr>
        <w:pStyle w:val="Default"/>
        <w:rPr>
          <w:b/>
          <w:bCs/>
          <w:sz w:val="22"/>
          <w:szCs w:val="22"/>
          <w:u w:val="single"/>
        </w:rPr>
      </w:pPr>
      <w:r>
        <w:rPr>
          <w:sz w:val="20"/>
          <w:szCs w:val="20"/>
        </w:rPr>
        <w:t xml:space="preserve">    </w:t>
      </w:r>
      <w:r w:rsidRPr="00B55008">
        <w:rPr>
          <w:b/>
          <w:bCs/>
          <w:sz w:val="22"/>
          <w:szCs w:val="22"/>
          <w:u w:val="single"/>
        </w:rPr>
        <w:t xml:space="preserve">Gas flow system: </w:t>
      </w:r>
    </w:p>
    <w:p w:rsidR="00BA44EE" w:rsidRPr="00B55008" w:rsidRDefault="00BA44EE" w:rsidP="00BA44EE">
      <w:pPr>
        <w:pStyle w:val="Default"/>
        <w:rPr>
          <w:sz w:val="22"/>
          <w:szCs w:val="22"/>
          <w:u w:val="single"/>
        </w:rPr>
      </w:pPr>
    </w:p>
    <w:p w:rsidR="00BA44EE" w:rsidRDefault="00BA44EE" w:rsidP="00BA44EE">
      <w:pPr>
        <w:pStyle w:val="Default"/>
        <w:rPr>
          <w:sz w:val="20"/>
          <w:szCs w:val="20"/>
        </w:rPr>
      </w:pPr>
      <w:r>
        <w:rPr>
          <w:sz w:val="20"/>
          <w:szCs w:val="20"/>
        </w:rPr>
        <w:t xml:space="preserve">The system is designed for mixing four gases, but presently we are mixing only three gases as the RPC is operated at avalanche mode only. </w:t>
      </w:r>
    </w:p>
    <w:p w:rsidR="00BA44EE" w:rsidRDefault="00BA44EE" w:rsidP="00BA44EE">
      <w:pPr>
        <w:pStyle w:val="Default"/>
        <w:rPr>
          <w:sz w:val="20"/>
          <w:szCs w:val="20"/>
        </w:rPr>
      </w:pPr>
      <w:r>
        <w:rPr>
          <w:b/>
          <w:bCs/>
          <w:i/>
          <w:iCs/>
          <w:sz w:val="20"/>
          <w:szCs w:val="20"/>
        </w:rPr>
        <w:t>Choice of gas</w:t>
      </w:r>
      <w:r>
        <w:rPr>
          <w:sz w:val="20"/>
          <w:szCs w:val="20"/>
        </w:rPr>
        <w:t xml:space="preserve">: The suitable gases for RPCs were chosen considering the following aspects-low working voltage, high gain, good proportionality, high rate capability. </w:t>
      </w:r>
    </w:p>
    <w:p w:rsidR="00BA44EE" w:rsidRDefault="00BA44EE" w:rsidP="00BA44EE">
      <w:pPr>
        <w:pStyle w:val="Default"/>
        <w:rPr>
          <w:sz w:val="20"/>
          <w:szCs w:val="20"/>
        </w:rPr>
      </w:pPr>
      <w:r>
        <w:rPr>
          <w:sz w:val="20"/>
          <w:szCs w:val="20"/>
        </w:rPr>
        <w:t xml:space="preserve">The gas mixture decides the working mode of the RPC in avalanche or in streamer mode, resulting in different characteristics and performances. </w:t>
      </w:r>
    </w:p>
    <w:p w:rsidR="00BA44EE" w:rsidRDefault="00BA44EE" w:rsidP="00BA44EE">
      <w:pPr>
        <w:pStyle w:val="Default"/>
        <w:rPr>
          <w:sz w:val="20"/>
          <w:szCs w:val="20"/>
        </w:rPr>
      </w:pPr>
      <w:r>
        <w:rPr>
          <w:sz w:val="20"/>
          <w:szCs w:val="20"/>
        </w:rPr>
        <w:t xml:space="preserve">Currently the RPC’s are operated in avalanche mode for which the main component should be an electronegative gas, with high enough primary ionization production but with small free path for electron capture. The high electronegative attachment coefficient limits the avalanche electron number. </w:t>
      </w:r>
    </w:p>
    <w:p w:rsidR="00BA44EE" w:rsidRDefault="00BA44EE" w:rsidP="00BA44EE">
      <w:pPr>
        <w:pStyle w:val="Default"/>
        <w:rPr>
          <w:sz w:val="20"/>
          <w:szCs w:val="20"/>
        </w:rPr>
      </w:pPr>
      <w:r>
        <w:rPr>
          <w:b/>
          <w:bCs/>
          <w:i/>
          <w:iCs/>
          <w:sz w:val="20"/>
          <w:szCs w:val="20"/>
        </w:rPr>
        <w:t xml:space="preserve">Gases used: </w:t>
      </w:r>
    </w:p>
    <w:p w:rsidR="00BA44EE" w:rsidRDefault="00BA44EE" w:rsidP="00BA44EE">
      <w:pPr>
        <w:pStyle w:val="Default"/>
        <w:rPr>
          <w:sz w:val="20"/>
          <w:szCs w:val="20"/>
        </w:rPr>
      </w:pPr>
      <w:r>
        <w:rPr>
          <w:sz w:val="20"/>
          <w:szCs w:val="20"/>
        </w:rPr>
        <w:lastRenderedPageBreak/>
        <w:t xml:space="preserve">Freon R134a(95.42%): It is an eco friendly electronegative gas with high enough primary ionization production but with small free path for electron capture. </w:t>
      </w:r>
    </w:p>
    <w:p w:rsidR="00BA44EE" w:rsidRDefault="00BA44EE" w:rsidP="00BA44EE">
      <w:pPr>
        <w:pStyle w:val="Default"/>
        <w:rPr>
          <w:sz w:val="20"/>
          <w:szCs w:val="20"/>
        </w:rPr>
      </w:pPr>
      <w:r>
        <w:rPr>
          <w:sz w:val="20"/>
          <w:szCs w:val="20"/>
        </w:rPr>
        <w:t xml:space="preserve">Isobutane(4.21%): It has high absorption probabilities for UV photons produced in electron ion recombination, so acts as a quenching gas. It limits the charge spread. </w:t>
      </w:r>
    </w:p>
    <w:p w:rsidR="00BA44EE" w:rsidRDefault="00BA44EE" w:rsidP="00BA44EE">
      <w:pPr>
        <w:rPr>
          <w:sz w:val="20"/>
          <w:szCs w:val="20"/>
        </w:rPr>
      </w:pPr>
      <w:r>
        <w:rPr>
          <w:sz w:val="20"/>
          <w:szCs w:val="20"/>
        </w:rPr>
        <w:t>SF6(0.37%): It is added to control the excess number of electrons.</w:t>
      </w:r>
    </w:p>
    <w:p w:rsidR="00BA44EE" w:rsidRPr="00B55008" w:rsidRDefault="00BA44EE" w:rsidP="00BA44EE">
      <w:pPr>
        <w:pStyle w:val="Default"/>
        <w:rPr>
          <w:sz w:val="20"/>
          <w:szCs w:val="20"/>
          <w:u w:val="single"/>
        </w:rPr>
      </w:pPr>
      <w:r w:rsidRPr="00B55008">
        <w:rPr>
          <w:b/>
          <w:bCs/>
          <w:i/>
          <w:iCs/>
          <w:sz w:val="20"/>
          <w:szCs w:val="20"/>
          <w:u w:val="single"/>
        </w:rPr>
        <w:t xml:space="preserve">Mass Flow Controller: </w:t>
      </w:r>
    </w:p>
    <w:p w:rsidR="00BA44EE" w:rsidRDefault="00BA44EE" w:rsidP="00BA44EE">
      <w:pPr>
        <w:rPr>
          <w:sz w:val="20"/>
          <w:szCs w:val="20"/>
        </w:rPr>
      </w:pPr>
      <w:r>
        <w:rPr>
          <w:sz w:val="20"/>
          <w:szCs w:val="20"/>
        </w:rPr>
        <w:t>Each gas channel is connected to an MFC to regulate and accurately measure the gas flow rate</w:t>
      </w:r>
    </w:p>
    <w:p w:rsidR="00BA44EE" w:rsidRPr="00B55008" w:rsidRDefault="00BA44EE" w:rsidP="00BA44EE">
      <w:pPr>
        <w:pStyle w:val="Default"/>
        <w:rPr>
          <w:sz w:val="20"/>
          <w:szCs w:val="20"/>
          <w:u w:val="single"/>
        </w:rPr>
      </w:pPr>
      <w:r w:rsidRPr="00B55008">
        <w:rPr>
          <w:b/>
          <w:bCs/>
          <w:i/>
          <w:iCs/>
          <w:sz w:val="20"/>
          <w:szCs w:val="20"/>
          <w:u w:val="single"/>
        </w:rPr>
        <w:t xml:space="preserve">Moisture meter: </w:t>
      </w:r>
    </w:p>
    <w:p w:rsidR="00BA44EE" w:rsidRPr="00BA44EE" w:rsidRDefault="00BA44EE" w:rsidP="000406EA">
      <w:pPr>
        <w:pStyle w:val="Default"/>
        <w:rPr>
          <w:iCs/>
          <w:sz w:val="20"/>
          <w:szCs w:val="20"/>
        </w:rPr>
      </w:pPr>
    </w:p>
    <w:p w:rsidR="00BA44EE" w:rsidRDefault="00BA44EE" w:rsidP="000406EA">
      <w:pPr>
        <w:pStyle w:val="Default"/>
        <w:rPr>
          <w:rFonts w:asciiTheme="minorHAnsi" w:hAnsiTheme="minorHAnsi"/>
          <w:i/>
          <w:iCs/>
          <w:sz w:val="20"/>
          <w:szCs w:val="20"/>
        </w:rPr>
      </w:pPr>
    </w:p>
    <w:p w:rsidR="00B8302B" w:rsidRDefault="00B8302B" w:rsidP="00BA44EE">
      <w:pPr>
        <w:pStyle w:val="Default"/>
        <w:jc w:val="both"/>
        <w:rPr>
          <w:rFonts w:asciiTheme="minorHAnsi" w:hAnsiTheme="minorHAnsi"/>
          <w:i/>
          <w:iCs/>
          <w:sz w:val="20"/>
          <w:szCs w:val="20"/>
        </w:rPr>
      </w:pPr>
    </w:p>
    <w:p w:rsidR="00B8302B" w:rsidRDefault="00B8302B" w:rsidP="00B8302B">
      <w:pPr>
        <w:pStyle w:val="Default"/>
        <w:rPr>
          <w:sz w:val="20"/>
          <w:szCs w:val="20"/>
        </w:rPr>
      </w:pPr>
      <w:r>
        <w:rPr>
          <w:sz w:val="20"/>
          <w:szCs w:val="20"/>
        </w:rPr>
        <w:t xml:space="preserve">All three gases have to flow through a common moisture meter. This will measure the moisture content of the gas mixture; it will also give reading in dew pt. Its sensitive range is 0.5 to 1000 ppm moisture ie., 80 ˚C to 25 ˚C dew point. For a typical dry gas this meter have to read 1-2 ppm moisture. </w:t>
      </w:r>
    </w:p>
    <w:p w:rsidR="00B8302B" w:rsidRDefault="00B8302B" w:rsidP="00B8302B">
      <w:pPr>
        <w:pStyle w:val="Default"/>
        <w:rPr>
          <w:sz w:val="20"/>
          <w:szCs w:val="20"/>
        </w:rPr>
      </w:pPr>
    </w:p>
    <w:p w:rsidR="00B8302B" w:rsidRPr="00B55008" w:rsidRDefault="00B8302B" w:rsidP="00B8302B">
      <w:pPr>
        <w:pStyle w:val="Default"/>
        <w:rPr>
          <w:sz w:val="20"/>
          <w:szCs w:val="20"/>
          <w:u w:val="single"/>
        </w:rPr>
      </w:pPr>
      <w:r w:rsidRPr="00B55008">
        <w:rPr>
          <w:b/>
          <w:bCs/>
          <w:i/>
          <w:iCs/>
          <w:sz w:val="20"/>
          <w:szCs w:val="20"/>
          <w:u w:val="single"/>
        </w:rPr>
        <w:t xml:space="preserve">Input Manifold: </w:t>
      </w:r>
    </w:p>
    <w:p w:rsidR="00B8302B" w:rsidRDefault="00B8302B" w:rsidP="00B8302B">
      <w:pPr>
        <w:pStyle w:val="Default"/>
        <w:rPr>
          <w:sz w:val="20"/>
          <w:szCs w:val="20"/>
        </w:rPr>
      </w:pPr>
      <w:r>
        <w:rPr>
          <w:sz w:val="20"/>
          <w:szCs w:val="20"/>
        </w:rPr>
        <w:t>The gas after passing through moisture meter will get collected in input manifold, from where the gas is distributed to various RPCs through 16 capillaries, isolated by pneumatically activated valves.</w:t>
      </w:r>
    </w:p>
    <w:p w:rsidR="00B8302B" w:rsidRDefault="00B8302B" w:rsidP="00B8302B">
      <w:pPr>
        <w:rPr>
          <w:sz w:val="20"/>
          <w:szCs w:val="20"/>
        </w:rPr>
      </w:pPr>
      <w:r>
        <w:rPr>
          <w:b/>
          <w:bCs/>
          <w:i/>
          <w:iCs/>
          <w:sz w:val="20"/>
          <w:szCs w:val="20"/>
        </w:rPr>
        <w:t xml:space="preserve">Capillaries (Flow dividers): </w:t>
      </w:r>
      <w:r>
        <w:rPr>
          <w:sz w:val="20"/>
          <w:szCs w:val="20"/>
        </w:rPr>
        <w:t>There are 16 capillaries to be connected to different RPCs. They are of 2m in length and 200μ in diameter. They offer a resistance of 1/14</w:t>
      </w:r>
      <w:r>
        <w:rPr>
          <w:sz w:val="13"/>
          <w:szCs w:val="13"/>
        </w:rPr>
        <w:t xml:space="preserve">th </w:t>
      </w:r>
      <w:r>
        <w:rPr>
          <w:sz w:val="20"/>
          <w:szCs w:val="20"/>
        </w:rPr>
        <w:t>of a bar to the gas flow when the flow is about 6SCCM. These capillaries are used in order to maintain the uniform flow of gas mixture through all RPCs.</w:t>
      </w:r>
    </w:p>
    <w:p w:rsidR="00B8302B" w:rsidRDefault="00B8302B" w:rsidP="00B8302B">
      <w:pPr>
        <w:pStyle w:val="Default"/>
        <w:rPr>
          <w:sz w:val="20"/>
          <w:szCs w:val="20"/>
        </w:rPr>
      </w:pPr>
      <w:r>
        <w:rPr>
          <w:b/>
          <w:bCs/>
          <w:i/>
          <w:iCs/>
          <w:sz w:val="20"/>
          <w:szCs w:val="20"/>
        </w:rPr>
        <w:t xml:space="preserve">Bubblers: </w:t>
      </w:r>
    </w:p>
    <w:p w:rsidR="00B8302B" w:rsidRDefault="00B8302B" w:rsidP="00B8302B">
      <w:pPr>
        <w:pStyle w:val="Default"/>
        <w:rPr>
          <w:sz w:val="20"/>
          <w:szCs w:val="20"/>
        </w:rPr>
      </w:pPr>
      <w:r>
        <w:rPr>
          <w:sz w:val="20"/>
          <w:szCs w:val="20"/>
        </w:rPr>
        <w:t xml:space="preserve">There are two types of bubblers used in this gas system. Though functioning and dimensions are the same for both the bubblers, they differ by the place where we use them. </w:t>
      </w:r>
    </w:p>
    <w:p w:rsidR="00B8302B" w:rsidRDefault="00B8302B" w:rsidP="00B8302B">
      <w:pPr>
        <w:pStyle w:val="Default"/>
        <w:rPr>
          <w:sz w:val="20"/>
          <w:szCs w:val="20"/>
        </w:rPr>
      </w:pPr>
      <w:r>
        <w:rPr>
          <w:sz w:val="20"/>
          <w:szCs w:val="20"/>
        </w:rPr>
        <w:t xml:space="preserve">Safety bubblers are connected in parallel with RPC but it is connected so as to bubble only when there is a block in RPC. They prevent over pressurization of RPC through blockages in the flow path. </w:t>
      </w:r>
    </w:p>
    <w:p w:rsidR="00B8302B" w:rsidRDefault="00B8302B" w:rsidP="00B8302B">
      <w:pPr>
        <w:pStyle w:val="Default"/>
        <w:rPr>
          <w:sz w:val="20"/>
          <w:szCs w:val="20"/>
        </w:rPr>
      </w:pPr>
      <w:r>
        <w:rPr>
          <w:sz w:val="20"/>
          <w:szCs w:val="20"/>
        </w:rPr>
        <w:t>Isolation bubblers or output bubblers are used to monitor the flow of gas mixture through the RPC and isolating the RPC from atmospheric pressure. When the flow is set through a RPC, its isolation bubbler must show bubbling; absence of bubbling will indicate that either the channel is not on or there is a leak before it. The gas mixture after flowing through RPC is thrown to output manifold through isolation bubblers</w:t>
      </w:r>
    </w:p>
    <w:p w:rsidR="00B8302B" w:rsidRDefault="00B8302B" w:rsidP="00B8302B">
      <w:pPr>
        <w:pStyle w:val="Default"/>
        <w:rPr>
          <w:sz w:val="20"/>
          <w:szCs w:val="20"/>
        </w:rPr>
      </w:pPr>
    </w:p>
    <w:p w:rsidR="00B8302B" w:rsidRDefault="00B8302B" w:rsidP="00B8302B">
      <w:pPr>
        <w:pStyle w:val="Default"/>
        <w:rPr>
          <w:sz w:val="20"/>
          <w:szCs w:val="20"/>
        </w:rPr>
      </w:pPr>
      <w:r>
        <w:rPr>
          <w:b/>
          <w:bCs/>
          <w:sz w:val="22"/>
          <w:szCs w:val="22"/>
          <w:u w:val="single"/>
        </w:rPr>
        <w:t xml:space="preserve"> EFFICIENCY</w:t>
      </w:r>
      <w:r w:rsidRPr="00B55008">
        <w:rPr>
          <w:b/>
          <w:bCs/>
          <w:sz w:val="20"/>
          <w:szCs w:val="20"/>
          <w:u w:val="single"/>
        </w:rPr>
        <w:t xml:space="preserve"> OF  RPC</w:t>
      </w:r>
      <w:r>
        <w:rPr>
          <w:b/>
          <w:bCs/>
          <w:sz w:val="20"/>
          <w:szCs w:val="20"/>
        </w:rPr>
        <w:t xml:space="preserve">: </w:t>
      </w:r>
    </w:p>
    <w:p w:rsidR="00B8302B" w:rsidRDefault="00B8302B" w:rsidP="00B8302B">
      <w:pPr>
        <w:pStyle w:val="Default"/>
        <w:rPr>
          <w:sz w:val="20"/>
          <w:szCs w:val="20"/>
        </w:rPr>
      </w:pPr>
      <w:r>
        <w:rPr>
          <w:sz w:val="20"/>
          <w:szCs w:val="20"/>
        </w:rPr>
        <w:t>To measure the efficiency of the RPC it is necessary to make sure that the trigger pulse generation is solely due to the atmospheric muons. Six scintillator paddles are used as cosmic ray telescopes to set a coincident circuit for this purpose. The telescope consists of 4 cosmic ray muon trigger paddles P1, P2, P5, P6 and two veto paddles P3, P4. The area of these scintillation paddles are 60cm×20cm, 60cm×20cm, 30cm×3cm, 30cm×2cm , 40cm×20cm, 40cm×20cm respectively. The scintillation paddle gives out a signal when a cosmic ray muon or other charged particle passes through it. The geometry of the telescope using these paddles has been setup such that we define a window of about 30cm×2cm, for the cosmic ray muons to pass through the telescope as well as through one of the pickup strips of the RPC under test. Narrow paddles are used to define the telescope geometry precisely and veto paddles to prevent generation of triggers when a muon passes through</w:t>
      </w:r>
    </w:p>
    <w:p w:rsidR="00B8302B" w:rsidRDefault="00B8302B" w:rsidP="00B8302B">
      <w:pPr>
        <w:pStyle w:val="Default"/>
        <w:rPr>
          <w:sz w:val="13"/>
          <w:szCs w:val="13"/>
        </w:rPr>
      </w:pPr>
      <w:r>
        <w:rPr>
          <w:sz w:val="20"/>
          <w:szCs w:val="20"/>
        </w:rPr>
        <w:t>the rest of the area of RPC which is not under study. The data from the RPC pickup strip is recorded whenever a cosmic muon generates a trigger signal through the logic P</w:t>
      </w:r>
      <w:r>
        <w:rPr>
          <w:sz w:val="13"/>
          <w:szCs w:val="13"/>
        </w:rPr>
        <w:t xml:space="preserve">1 </w:t>
      </w:r>
      <w:r>
        <w:rPr>
          <w:sz w:val="20"/>
          <w:szCs w:val="20"/>
        </w:rPr>
        <w:t>.P</w:t>
      </w:r>
      <w:r>
        <w:rPr>
          <w:sz w:val="13"/>
          <w:szCs w:val="13"/>
        </w:rPr>
        <w:t>2</w:t>
      </w:r>
      <w:r>
        <w:rPr>
          <w:sz w:val="20"/>
          <w:szCs w:val="20"/>
        </w:rPr>
        <w:t>.. .P</w:t>
      </w:r>
      <w:r>
        <w:rPr>
          <w:sz w:val="13"/>
          <w:szCs w:val="13"/>
        </w:rPr>
        <w:t xml:space="preserve">5 </w:t>
      </w:r>
      <w:r>
        <w:rPr>
          <w:sz w:val="20"/>
          <w:szCs w:val="20"/>
        </w:rPr>
        <w:t>.P</w:t>
      </w:r>
      <w:r>
        <w:rPr>
          <w:sz w:val="13"/>
          <w:szCs w:val="13"/>
        </w:rPr>
        <w:t xml:space="preserve">6 </w:t>
      </w:r>
      <w:r>
        <w:rPr>
          <w:sz w:val="20"/>
          <w:szCs w:val="20"/>
        </w:rPr>
        <w:t>i.e., a trigger is formed when a muon passes through the paddles P</w:t>
      </w:r>
      <w:r>
        <w:rPr>
          <w:sz w:val="13"/>
          <w:szCs w:val="13"/>
        </w:rPr>
        <w:t>1</w:t>
      </w:r>
      <w:r>
        <w:rPr>
          <w:sz w:val="20"/>
          <w:szCs w:val="20"/>
        </w:rPr>
        <w:t>, P</w:t>
      </w:r>
      <w:r>
        <w:rPr>
          <w:sz w:val="13"/>
          <w:szCs w:val="13"/>
        </w:rPr>
        <w:t>2</w:t>
      </w:r>
      <w:r>
        <w:rPr>
          <w:sz w:val="20"/>
          <w:szCs w:val="20"/>
        </w:rPr>
        <w:t>, P</w:t>
      </w:r>
      <w:r>
        <w:rPr>
          <w:sz w:val="13"/>
          <w:szCs w:val="13"/>
        </w:rPr>
        <w:t xml:space="preserve">5 </w:t>
      </w:r>
      <w:r>
        <w:rPr>
          <w:sz w:val="20"/>
          <w:szCs w:val="20"/>
        </w:rPr>
        <w:t>and P</w:t>
      </w:r>
      <w:r>
        <w:rPr>
          <w:sz w:val="13"/>
          <w:szCs w:val="13"/>
        </w:rPr>
        <w:t xml:space="preserve">6 </w:t>
      </w:r>
      <w:r>
        <w:rPr>
          <w:sz w:val="20"/>
          <w:szCs w:val="20"/>
        </w:rPr>
        <w:t>and does not pass through the veto paddles P</w:t>
      </w:r>
      <w:r>
        <w:rPr>
          <w:sz w:val="13"/>
          <w:szCs w:val="13"/>
        </w:rPr>
        <w:t xml:space="preserve">3 </w:t>
      </w:r>
      <w:r>
        <w:rPr>
          <w:sz w:val="20"/>
          <w:szCs w:val="20"/>
        </w:rPr>
        <w:t>and P</w:t>
      </w:r>
      <w:r>
        <w:rPr>
          <w:sz w:val="13"/>
          <w:szCs w:val="13"/>
        </w:rPr>
        <w:t>4</w:t>
      </w:r>
    </w:p>
    <w:p w:rsidR="00B8302B" w:rsidRDefault="00B8302B" w:rsidP="00B8302B">
      <w:pPr>
        <w:pStyle w:val="Default"/>
        <w:rPr>
          <w:sz w:val="13"/>
          <w:szCs w:val="13"/>
        </w:rPr>
      </w:pPr>
    </w:p>
    <w:p w:rsidR="00B8302B" w:rsidRPr="00FD6AAF" w:rsidRDefault="00B8302B" w:rsidP="00B8302B"/>
    <w:p w:rsidR="00B8302B" w:rsidRDefault="00B8302B" w:rsidP="00B8302B">
      <w:pPr>
        <w:tabs>
          <w:tab w:val="left" w:pos="3975"/>
        </w:tabs>
        <w:rPr>
          <w:b/>
          <w:sz w:val="40"/>
          <w:szCs w:val="40"/>
        </w:rPr>
      </w:pPr>
      <w:r>
        <w:rPr>
          <w:b/>
          <w:sz w:val="40"/>
          <w:szCs w:val="40"/>
        </w:rPr>
        <w:lastRenderedPageBreak/>
        <w:t xml:space="preserve">                           </w:t>
      </w:r>
      <w:r w:rsidRPr="000406EA">
        <w:rPr>
          <w:b/>
          <w:noProof/>
          <w:sz w:val="40"/>
          <w:szCs w:val="40"/>
        </w:rPr>
        <w:drawing>
          <wp:inline distT="0" distB="0" distL="0" distR="0">
            <wp:extent cx="3648075" cy="222885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648075" cy="2228850"/>
                    </a:xfrm>
                    <a:prstGeom prst="rect">
                      <a:avLst/>
                    </a:prstGeom>
                    <a:noFill/>
                    <a:ln w="9525">
                      <a:noFill/>
                      <a:miter lim="800000"/>
                      <a:headEnd/>
                      <a:tailEnd/>
                    </a:ln>
                  </pic:spPr>
                </pic:pic>
              </a:graphicData>
            </a:graphic>
          </wp:inline>
        </w:drawing>
      </w:r>
    </w:p>
    <w:p w:rsidR="00B8302B" w:rsidRDefault="00B8302B" w:rsidP="00B8302B">
      <w:pPr>
        <w:tabs>
          <w:tab w:val="left" w:pos="3975"/>
        </w:tabs>
        <w:rPr>
          <w:b/>
          <w:sz w:val="40"/>
          <w:szCs w:val="40"/>
        </w:rPr>
      </w:pPr>
      <w:r w:rsidRPr="000406EA">
        <w:rPr>
          <w:b/>
          <w:noProof/>
          <w:sz w:val="40"/>
          <w:szCs w:val="40"/>
        </w:rPr>
        <w:drawing>
          <wp:inline distT="0" distB="0" distL="0" distR="0">
            <wp:extent cx="5943600" cy="233475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943600" cy="2334755"/>
                    </a:xfrm>
                    <a:prstGeom prst="rect">
                      <a:avLst/>
                    </a:prstGeom>
                    <a:noFill/>
                    <a:ln w="9525">
                      <a:noFill/>
                      <a:miter lim="800000"/>
                      <a:headEnd/>
                      <a:tailEnd/>
                    </a:ln>
                  </pic:spPr>
                </pic:pic>
              </a:graphicData>
            </a:graphic>
          </wp:inline>
        </w:drawing>
      </w:r>
    </w:p>
    <w:p w:rsidR="00B8302B" w:rsidRDefault="00B8302B" w:rsidP="00B8302B">
      <w:pPr>
        <w:tabs>
          <w:tab w:val="left" w:pos="3975"/>
        </w:tabs>
        <w:rPr>
          <w:b/>
          <w:sz w:val="40"/>
          <w:szCs w:val="40"/>
        </w:rPr>
      </w:pPr>
      <w:r w:rsidRPr="000406EA">
        <w:rPr>
          <w:b/>
          <w:noProof/>
          <w:sz w:val="40"/>
          <w:szCs w:val="40"/>
        </w:rPr>
        <w:drawing>
          <wp:inline distT="0" distB="0" distL="0" distR="0">
            <wp:extent cx="5943600" cy="3165711"/>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943600" cy="3165711"/>
                    </a:xfrm>
                    <a:prstGeom prst="rect">
                      <a:avLst/>
                    </a:prstGeom>
                    <a:noFill/>
                    <a:ln w="9525">
                      <a:noFill/>
                      <a:miter lim="800000"/>
                      <a:headEnd/>
                      <a:tailEnd/>
                    </a:ln>
                  </pic:spPr>
                </pic:pic>
              </a:graphicData>
            </a:graphic>
          </wp:inline>
        </w:drawing>
      </w:r>
    </w:p>
    <w:p w:rsidR="00B8302B" w:rsidRDefault="00B8302B" w:rsidP="00B8302B">
      <w:pPr>
        <w:pStyle w:val="Default"/>
        <w:rPr>
          <w:sz w:val="22"/>
          <w:szCs w:val="22"/>
        </w:rPr>
      </w:pPr>
      <w:r>
        <w:rPr>
          <w:b/>
          <w:bCs/>
          <w:sz w:val="22"/>
          <w:szCs w:val="22"/>
        </w:rPr>
        <w:lastRenderedPageBreak/>
        <w:t>The Logic diagrams for (a) Trigger formation, (b) Efficiency determination</w:t>
      </w:r>
      <w:r>
        <w:rPr>
          <w:sz w:val="22"/>
          <w:szCs w:val="22"/>
        </w:rPr>
        <w:t>.</w:t>
      </w:r>
    </w:p>
    <w:p w:rsidR="00B8302B" w:rsidRDefault="00B8302B" w:rsidP="00B8302B">
      <w:pPr>
        <w:pStyle w:val="Default"/>
        <w:rPr>
          <w:sz w:val="20"/>
          <w:szCs w:val="20"/>
        </w:rPr>
      </w:pPr>
      <w:r>
        <w:rPr>
          <w:sz w:val="20"/>
          <w:szCs w:val="20"/>
        </w:rPr>
        <w:t>The analog pulses that come from the PMT’s are converted to digital pulses through discriminators kept at a threshold of -30mV. P</w:t>
      </w:r>
      <w:r>
        <w:rPr>
          <w:sz w:val="13"/>
          <w:szCs w:val="13"/>
        </w:rPr>
        <w:t>1</w:t>
      </w:r>
      <w:r>
        <w:rPr>
          <w:sz w:val="20"/>
          <w:szCs w:val="20"/>
        </w:rPr>
        <w:t>, P</w:t>
      </w:r>
      <w:r>
        <w:rPr>
          <w:sz w:val="13"/>
          <w:szCs w:val="13"/>
        </w:rPr>
        <w:t>2</w:t>
      </w:r>
      <w:r>
        <w:rPr>
          <w:sz w:val="20"/>
          <w:szCs w:val="20"/>
        </w:rPr>
        <w:t>, P</w:t>
      </w:r>
      <w:r>
        <w:rPr>
          <w:sz w:val="13"/>
          <w:szCs w:val="13"/>
        </w:rPr>
        <w:t xml:space="preserve">5 </w:t>
      </w:r>
      <w:r>
        <w:rPr>
          <w:sz w:val="20"/>
          <w:szCs w:val="20"/>
        </w:rPr>
        <w:t>and P</w:t>
      </w:r>
      <w:r>
        <w:rPr>
          <w:sz w:val="13"/>
          <w:szCs w:val="13"/>
        </w:rPr>
        <w:t xml:space="preserve">6 </w:t>
      </w:r>
      <w:r>
        <w:rPr>
          <w:sz w:val="20"/>
          <w:szCs w:val="20"/>
        </w:rPr>
        <w:t>are ANDed and the veto paddles P</w:t>
      </w:r>
      <w:r>
        <w:rPr>
          <w:sz w:val="13"/>
          <w:szCs w:val="13"/>
        </w:rPr>
        <w:t xml:space="preserve">3 </w:t>
      </w:r>
      <w:r>
        <w:rPr>
          <w:sz w:val="20"/>
          <w:szCs w:val="20"/>
        </w:rPr>
        <w:t>and P</w:t>
      </w:r>
      <w:r>
        <w:rPr>
          <w:sz w:val="13"/>
          <w:szCs w:val="13"/>
        </w:rPr>
        <w:t xml:space="preserve">4 </w:t>
      </w:r>
      <w:r>
        <w:rPr>
          <w:sz w:val="20"/>
          <w:szCs w:val="20"/>
        </w:rPr>
        <w:t>are ORed. Scalars are added in every stage to monitor counting rates of these signals .This pulse is connect ed with the veto to get 4fold X veto. The P</w:t>
      </w:r>
      <w:r>
        <w:rPr>
          <w:sz w:val="13"/>
          <w:szCs w:val="13"/>
        </w:rPr>
        <w:t xml:space="preserve">5 </w:t>
      </w:r>
      <w:r>
        <w:rPr>
          <w:sz w:val="20"/>
          <w:szCs w:val="20"/>
        </w:rPr>
        <w:t xml:space="preserve">signal is delayed to take care of the jitter from the scintillation paddles which arises due to its finite time resolution. The pick-up strips of the RPC are connected to preamplifiers by twisted pair cables ,and then the discriminators are connected by coaxial cables. Trigger is taken from the middle strip of RPC and ANDed with 4fold X veto. In the final scalar, 4fold X veto X RPC trigger is recorded. </w:t>
      </w:r>
    </w:p>
    <w:p w:rsidR="00B8302B" w:rsidRDefault="00B8302B" w:rsidP="00B8302B">
      <w:pPr>
        <w:pStyle w:val="Default"/>
        <w:rPr>
          <w:sz w:val="20"/>
          <w:szCs w:val="20"/>
        </w:rPr>
      </w:pPr>
      <w:r>
        <w:rPr>
          <w:sz w:val="20"/>
          <w:szCs w:val="20"/>
        </w:rPr>
        <w:t xml:space="preserve">Efficiency of RPC is defined as: </w:t>
      </w:r>
    </w:p>
    <w:p w:rsidR="00B8302B" w:rsidRDefault="00B8302B" w:rsidP="00B8302B">
      <w:pPr>
        <w:pStyle w:val="Default"/>
        <w:rPr>
          <w:sz w:val="20"/>
          <w:szCs w:val="20"/>
        </w:rPr>
      </w:pPr>
    </w:p>
    <w:p w:rsidR="00B8302B" w:rsidRDefault="00B8302B" w:rsidP="00B8302B">
      <w:pPr>
        <w:tabs>
          <w:tab w:val="left" w:pos="3360"/>
        </w:tabs>
        <w:rPr>
          <w:sz w:val="20"/>
          <w:szCs w:val="20"/>
        </w:rPr>
      </w:pPr>
      <w:r>
        <w:tab/>
        <w:t>E</w:t>
      </w:r>
      <m:oMath>
        <m:r>
          <w:rPr>
            <w:rFonts w:ascii="Cambria Math" w:hAnsi="Cambria Math"/>
          </w:rPr>
          <m:t>=</m:t>
        </m:r>
        <m:f>
          <m:fPr>
            <m:ctrlPr>
              <w:rPr>
                <w:rFonts w:ascii="Cambria Math" w:hAnsi="Cambria Math"/>
                <w:i/>
              </w:rPr>
            </m:ctrlPr>
          </m:fPr>
          <m:num>
            <m:r>
              <w:rPr>
                <w:rFonts w:ascii="Cambria Math" w:hAnsi="Cambria Math"/>
              </w:rPr>
              <m:t>4fold X veto X rpc</m:t>
            </m:r>
          </m:num>
          <m:den>
            <m:r>
              <w:rPr>
                <w:rFonts w:ascii="Cambria Math" w:hAnsi="Cambria Math"/>
              </w:rPr>
              <m:t>4fold X veto</m:t>
            </m:r>
          </m:den>
        </m:f>
      </m:oMath>
    </w:p>
    <w:p w:rsidR="00B8302B" w:rsidRDefault="00B8302B" w:rsidP="00B8302B">
      <w:pPr>
        <w:tabs>
          <w:tab w:val="left" w:pos="3360"/>
        </w:tabs>
        <w:rPr>
          <w:sz w:val="20"/>
          <w:szCs w:val="20"/>
        </w:rPr>
      </w:pPr>
      <w:r>
        <w:rPr>
          <w:sz w:val="20"/>
          <w:szCs w:val="20"/>
        </w:rPr>
        <w:t>the RPC pulses are connected to ADC before digitizing and the 4fold X veto is given to the ADC gate to ensure that when TDC gives a START the ADC gate is also open at the same time</w:t>
      </w:r>
    </w:p>
    <w:p w:rsidR="00B8302B" w:rsidRDefault="00B8302B" w:rsidP="00B8302B">
      <w:pPr>
        <w:tabs>
          <w:tab w:val="left" w:pos="3360"/>
        </w:tabs>
        <w:rPr>
          <w:b/>
          <w:bCs/>
          <w:sz w:val="20"/>
          <w:szCs w:val="20"/>
        </w:rPr>
      </w:pPr>
    </w:p>
    <w:p w:rsidR="00B8302B" w:rsidRPr="00B55008" w:rsidRDefault="00B8302B" w:rsidP="00B8302B">
      <w:pPr>
        <w:tabs>
          <w:tab w:val="left" w:pos="3360"/>
        </w:tabs>
        <w:rPr>
          <w:b/>
          <w:bCs/>
          <w:sz w:val="20"/>
          <w:szCs w:val="20"/>
          <w:u w:val="single"/>
        </w:rPr>
      </w:pPr>
      <w:r w:rsidRPr="00B55008">
        <w:rPr>
          <w:b/>
          <w:bCs/>
          <w:sz w:val="20"/>
          <w:szCs w:val="20"/>
          <w:u w:val="single"/>
        </w:rPr>
        <w:t>The electronic DAQ system:</w:t>
      </w:r>
    </w:p>
    <w:p w:rsidR="00B8302B" w:rsidRDefault="00B8302B" w:rsidP="00B8302B">
      <w:pPr>
        <w:tabs>
          <w:tab w:val="left" w:pos="3360"/>
        </w:tabs>
        <w:rPr>
          <w:sz w:val="20"/>
          <w:szCs w:val="20"/>
        </w:rPr>
      </w:pPr>
    </w:p>
    <w:p w:rsidR="00B8302B" w:rsidRDefault="00B8302B" w:rsidP="00B8302B">
      <w:pPr>
        <w:tabs>
          <w:tab w:val="left" w:pos="3360"/>
        </w:tabs>
        <w:rPr>
          <w:sz w:val="20"/>
          <w:szCs w:val="20"/>
        </w:rPr>
      </w:pPr>
      <w:r>
        <w:rPr>
          <w:sz w:val="20"/>
          <w:szCs w:val="20"/>
        </w:rPr>
        <w:t>.</w:t>
      </w:r>
      <w:r w:rsidRPr="00166EC8">
        <w:rPr>
          <w:sz w:val="20"/>
          <w:szCs w:val="20"/>
        </w:rPr>
        <w:t xml:space="preserve"> </w:t>
      </w:r>
      <w:r>
        <w:rPr>
          <w:noProof/>
          <w:sz w:val="20"/>
          <w:szCs w:val="20"/>
        </w:rPr>
        <w:drawing>
          <wp:inline distT="0" distB="0" distL="0" distR="0">
            <wp:extent cx="5857875" cy="2971800"/>
            <wp:effectExtent l="19050" t="0" r="952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857875" cy="2971800"/>
                    </a:xfrm>
                    <a:prstGeom prst="rect">
                      <a:avLst/>
                    </a:prstGeom>
                    <a:noFill/>
                    <a:ln w="9525">
                      <a:noFill/>
                      <a:miter lim="800000"/>
                      <a:headEnd/>
                      <a:tailEnd/>
                    </a:ln>
                  </pic:spPr>
                </pic:pic>
              </a:graphicData>
            </a:graphic>
          </wp:inline>
        </w:drawing>
      </w:r>
    </w:p>
    <w:p w:rsidR="00B8302B" w:rsidRDefault="00B8302B" w:rsidP="00B8302B">
      <w:pPr>
        <w:pStyle w:val="Default"/>
        <w:rPr>
          <w:sz w:val="20"/>
          <w:szCs w:val="20"/>
        </w:rPr>
      </w:pPr>
      <w:r>
        <w:rPr>
          <w:b/>
          <w:bCs/>
          <w:sz w:val="23"/>
          <w:szCs w:val="23"/>
        </w:rPr>
        <w:t xml:space="preserve">Electronic Data Acquisition System: </w:t>
      </w:r>
      <w:r>
        <w:rPr>
          <w:sz w:val="20"/>
          <w:szCs w:val="20"/>
        </w:rPr>
        <w:t xml:space="preserve">The entire signal processing and data acquisition system can be divided into the following modules: </w:t>
      </w:r>
    </w:p>
    <w:p w:rsidR="00B8302B" w:rsidRDefault="00B8302B" w:rsidP="00B8302B">
      <w:pPr>
        <w:pStyle w:val="Default"/>
        <w:rPr>
          <w:sz w:val="20"/>
          <w:szCs w:val="20"/>
        </w:rPr>
      </w:pPr>
    </w:p>
    <w:p w:rsidR="00B8302B" w:rsidRDefault="00B8302B" w:rsidP="00B8302B">
      <w:pPr>
        <w:pStyle w:val="Default"/>
        <w:rPr>
          <w:sz w:val="20"/>
          <w:szCs w:val="20"/>
        </w:rPr>
      </w:pPr>
      <w:r>
        <w:rPr>
          <w:sz w:val="20"/>
          <w:szCs w:val="20"/>
        </w:rPr>
        <w:t xml:space="preserve"> Front end electronics (16 channel analog front end and 32 channel digital front end). </w:t>
      </w:r>
    </w:p>
    <w:p w:rsidR="00B8302B" w:rsidRDefault="00B8302B" w:rsidP="00B8302B">
      <w:pPr>
        <w:pStyle w:val="Default"/>
        <w:rPr>
          <w:sz w:val="20"/>
          <w:szCs w:val="20"/>
        </w:rPr>
      </w:pPr>
    </w:p>
    <w:p w:rsidR="00B8302B" w:rsidRDefault="00B8302B" w:rsidP="00B8302B">
      <w:pPr>
        <w:pStyle w:val="Default"/>
        <w:rPr>
          <w:sz w:val="20"/>
          <w:szCs w:val="20"/>
        </w:rPr>
      </w:pPr>
      <w:r>
        <w:rPr>
          <w:sz w:val="20"/>
          <w:szCs w:val="20"/>
        </w:rPr>
        <w:t xml:space="preserve"> Trigger module. </w:t>
      </w:r>
    </w:p>
    <w:p w:rsidR="00B8302B" w:rsidRDefault="00B8302B" w:rsidP="00B8302B">
      <w:pPr>
        <w:pStyle w:val="Default"/>
        <w:rPr>
          <w:sz w:val="20"/>
          <w:szCs w:val="20"/>
        </w:rPr>
      </w:pPr>
    </w:p>
    <w:p w:rsidR="00B8302B" w:rsidRDefault="00B8302B" w:rsidP="00B8302B">
      <w:pPr>
        <w:pStyle w:val="Default"/>
        <w:rPr>
          <w:sz w:val="20"/>
          <w:szCs w:val="20"/>
        </w:rPr>
      </w:pPr>
      <w:r>
        <w:rPr>
          <w:sz w:val="20"/>
          <w:szCs w:val="20"/>
        </w:rPr>
        <w:t xml:space="preserve"> Signal routers (Trigger and TDC Router &amp; Control and data Router). </w:t>
      </w:r>
    </w:p>
    <w:p w:rsidR="00B8302B" w:rsidRDefault="00B8302B" w:rsidP="00B8302B">
      <w:pPr>
        <w:pStyle w:val="Default"/>
        <w:rPr>
          <w:sz w:val="20"/>
          <w:szCs w:val="20"/>
        </w:rPr>
      </w:pPr>
    </w:p>
    <w:p w:rsidR="00B8302B" w:rsidRDefault="00B8302B" w:rsidP="00B8302B">
      <w:pPr>
        <w:pStyle w:val="Default"/>
        <w:rPr>
          <w:sz w:val="20"/>
          <w:szCs w:val="20"/>
        </w:rPr>
      </w:pPr>
      <w:r>
        <w:rPr>
          <w:sz w:val="20"/>
          <w:szCs w:val="20"/>
        </w:rPr>
        <w:t xml:space="preserve"> Back end DAQ system (Data and Monitor Control module &amp; Data and Monitor Readout module).[5] </w:t>
      </w:r>
    </w:p>
    <w:p w:rsidR="00B8302B" w:rsidRDefault="00B8302B" w:rsidP="00B8302B">
      <w:pPr>
        <w:pStyle w:val="Default"/>
        <w:rPr>
          <w:sz w:val="20"/>
          <w:szCs w:val="20"/>
        </w:rPr>
      </w:pPr>
    </w:p>
    <w:p w:rsidR="00B8302B" w:rsidRDefault="00B8302B" w:rsidP="00B8302B">
      <w:pPr>
        <w:pStyle w:val="Default"/>
        <w:rPr>
          <w:sz w:val="20"/>
          <w:szCs w:val="20"/>
        </w:rPr>
      </w:pPr>
      <w:r>
        <w:rPr>
          <w:b/>
          <w:bCs/>
          <w:sz w:val="20"/>
          <w:szCs w:val="20"/>
        </w:rPr>
        <w:lastRenderedPageBreak/>
        <w:t xml:space="preserve"> Front End Electronics :</w:t>
      </w:r>
      <w:r>
        <w:rPr>
          <w:sz w:val="20"/>
          <w:szCs w:val="20"/>
        </w:rPr>
        <w:t xml:space="preserve">The signal from a pickup strip is passed through a pre-amplifier (gain70-80) and the output is fed to four 16 </w:t>
      </w:r>
    </w:p>
    <w:p w:rsidR="00B8302B" w:rsidRPr="00166EC8" w:rsidRDefault="00B8302B" w:rsidP="00B8302B">
      <w:pPr>
        <w:tabs>
          <w:tab w:val="left" w:pos="3360"/>
        </w:tabs>
      </w:pPr>
      <w:r>
        <w:rPr>
          <w:sz w:val="20"/>
          <w:szCs w:val="20"/>
        </w:rPr>
        <w:t xml:space="preserve">channel discriminator modules(Analog Front End).For channel-A, IC’s 1597-1513 and for channel-B IC’s 1595-1513 are used respectively. The signal crossing the set threshold in the discriminator generates differential ECL output. At present, the threshold is kept at -20mV. </w:t>
      </w:r>
    </w:p>
    <w:p w:rsidR="00B8302B" w:rsidRDefault="00B8302B" w:rsidP="00B8302B">
      <w:pPr>
        <w:pStyle w:val="Default"/>
        <w:rPr>
          <w:sz w:val="20"/>
          <w:szCs w:val="20"/>
        </w:rPr>
      </w:pPr>
      <w:r>
        <w:rPr>
          <w:sz w:val="20"/>
          <w:szCs w:val="20"/>
        </w:rPr>
        <w:t>The  discriminator modules are connected to two 32 channel Front End Processing (FEP) module (Digital Front End) which converts the ECL i/p to TTL Both the DFE’s work independently</w:t>
      </w:r>
    </w:p>
    <w:p w:rsidR="00B8302B" w:rsidRDefault="00B8302B" w:rsidP="00B8302B">
      <w:pPr>
        <w:pStyle w:val="Default"/>
        <w:rPr>
          <w:sz w:val="20"/>
          <w:szCs w:val="20"/>
        </w:rPr>
      </w:pPr>
    </w:p>
    <w:p w:rsidR="00B8302B" w:rsidRDefault="00B8302B" w:rsidP="00B8302B">
      <w:pPr>
        <w:tabs>
          <w:tab w:val="left" w:pos="3360"/>
        </w:tabs>
        <w:rPr>
          <w:b/>
          <w:bCs/>
          <w:sz w:val="20"/>
          <w:szCs w:val="20"/>
        </w:rPr>
      </w:pPr>
      <w:r>
        <w:rPr>
          <w:b/>
          <w:bCs/>
          <w:sz w:val="20"/>
          <w:szCs w:val="20"/>
        </w:rPr>
        <w:t>Trigger logic :</w:t>
      </w:r>
    </w:p>
    <w:p w:rsidR="00B8302B" w:rsidRDefault="00B8302B" w:rsidP="00B8302B">
      <w:pPr>
        <w:tabs>
          <w:tab w:val="left" w:pos="3360"/>
        </w:tabs>
        <w:rPr>
          <w:sz w:val="20"/>
          <w:szCs w:val="20"/>
        </w:rPr>
      </w:pPr>
      <w:r>
        <w:rPr>
          <w:sz w:val="20"/>
          <w:szCs w:val="20"/>
        </w:rPr>
        <w:t xml:space="preserve">The trigger logic picks up the event to be recorded. The basic principle of trigger generation is M × N fold coincidence where M is the layer coincidence of M consecutive signals out of 32 pickup signals and N is the no. of consecutive layers satisfying M fold layer coincidence. </w:t>
      </w:r>
    </w:p>
    <w:p w:rsidR="00B8302B" w:rsidRDefault="00B8302B" w:rsidP="00B8302B">
      <w:pPr>
        <w:tabs>
          <w:tab w:val="left" w:pos="3360"/>
        </w:tabs>
        <w:rPr>
          <w:b/>
          <w:bCs/>
          <w:sz w:val="20"/>
          <w:szCs w:val="20"/>
        </w:rPr>
      </w:pPr>
    </w:p>
    <w:p w:rsidR="00B8302B" w:rsidRDefault="00B8302B" w:rsidP="00B8302B">
      <w:pPr>
        <w:pStyle w:val="Default"/>
        <w:rPr>
          <w:b/>
          <w:bCs/>
          <w:sz w:val="20"/>
          <w:szCs w:val="20"/>
        </w:rPr>
      </w:pPr>
    </w:p>
    <w:p w:rsidR="00B8302B" w:rsidRDefault="00B8302B" w:rsidP="00B8302B">
      <w:pPr>
        <w:pStyle w:val="Default"/>
        <w:rPr>
          <w:b/>
          <w:bCs/>
          <w:sz w:val="20"/>
          <w:szCs w:val="20"/>
        </w:rPr>
      </w:pPr>
    </w:p>
    <w:p w:rsidR="00B8302B" w:rsidRDefault="00B8302B" w:rsidP="00B8302B">
      <w:pPr>
        <w:pStyle w:val="Default"/>
        <w:rPr>
          <w:b/>
          <w:bCs/>
          <w:sz w:val="20"/>
          <w:szCs w:val="20"/>
        </w:rPr>
      </w:pPr>
      <w:r>
        <w:rPr>
          <w:b/>
          <w:bCs/>
          <w:sz w:val="20"/>
          <w:szCs w:val="20"/>
        </w:rPr>
        <w:t xml:space="preserve"> Data Acquisition :</w:t>
      </w:r>
    </w:p>
    <w:p w:rsidR="00B8302B" w:rsidRDefault="00B8302B" w:rsidP="00B8302B">
      <w:pPr>
        <w:pStyle w:val="Default"/>
        <w:rPr>
          <w:sz w:val="20"/>
          <w:szCs w:val="20"/>
        </w:rPr>
      </w:pPr>
      <w:r>
        <w:rPr>
          <w:sz w:val="20"/>
          <w:szCs w:val="20"/>
        </w:rPr>
        <w:t xml:space="preserve">A PC based data acquisition system is built using CAMAC standard modules in the back end which is connected to the front end with a fast serial link. The two main functions of the DAQ system i.e. Event Data Recording and Monitoring is controlled by the INO Controller module housed in the CAMAC crate. </w:t>
      </w:r>
    </w:p>
    <w:p w:rsidR="00B8302B" w:rsidRDefault="00B8302B" w:rsidP="00B8302B">
      <w:pPr>
        <w:tabs>
          <w:tab w:val="left" w:pos="3360"/>
        </w:tabs>
        <w:rPr>
          <w:b/>
          <w:bCs/>
          <w:sz w:val="20"/>
          <w:szCs w:val="20"/>
        </w:rPr>
      </w:pPr>
      <w:r>
        <w:rPr>
          <w:sz w:val="20"/>
          <w:szCs w:val="20"/>
        </w:rPr>
        <w:t xml:space="preserve">The event initiated by the final trigger records the Boolean status information of all pickup channels contributing to the track information. The relative time of interaction of track at each layer is recorded in the TDC which gives the directional information. </w:t>
      </w:r>
    </w:p>
    <w:p w:rsidR="00B8302B" w:rsidRDefault="00B8302B" w:rsidP="00B8302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Conclusions: </w:t>
      </w:r>
      <w:r>
        <w:rPr>
          <w:rFonts w:ascii="Times New Roman" w:hAnsi="Times New Roman" w:cs="Times New Roman"/>
          <w:sz w:val="20"/>
          <w:szCs w:val="20"/>
        </w:rPr>
        <w:t>The construction of  some 2m x 2m RPcs is successfully completed and it is operating in the avalanche mode with an efficiency of about 95% at a voltage of 9.6kV.It is characterised and the time distributions are also studied in TIFR.</w:t>
      </w:r>
    </w:p>
    <w:p w:rsidR="00B8302B" w:rsidRPr="00FD6AAF" w:rsidRDefault="00B8302B" w:rsidP="00B8302B">
      <w:pPr>
        <w:rPr>
          <w:sz w:val="20"/>
          <w:szCs w:val="20"/>
        </w:rPr>
      </w:pPr>
    </w:p>
    <w:p w:rsidR="00B8302B" w:rsidRPr="005E5837" w:rsidRDefault="00B8302B" w:rsidP="00B8302B">
      <w:pPr>
        <w:tabs>
          <w:tab w:val="left" w:pos="3975"/>
        </w:tabs>
        <w:rPr>
          <w:b/>
          <w:sz w:val="40"/>
          <w:szCs w:val="40"/>
        </w:rPr>
      </w:pPr>
    </w:p>
    <w:p w:rsidR="00B8302B" w:rsidRDefault="00B8302B" w:rsidP="000406EA">
      <w:pPr>
        <w:pStyle w:val="Default"/>
        <w:rPr>
          <w:rFonts w:asciiTheme="minorHAnsi" w:hAnsiTheme="minorHAnsi"/>
          <w:i/>
          <w:iCs/>
          <w:sz w:val="20"/>
          <w:szCs w:val="20"/>
        </w:rPr>
      </w:pPr>
    </w:p>
    <w:p w:rsidR="00B8302B" w:rsidRPr="00FD6AAF" w:rsidRDefault="00B8302B" w:rsidP="000406EA">
      <w:pPr>
        <w:pStyle w:val="Default"/>
        <w:rPr>
          <w:rFonts w:asciiTheme="minorHAnsi" w:hAnsiTheme="minorHAnsi"/>
          <w:sz w:val="20"/>
          <w:szCs w:val="20"/>
        </w:rPr>
      </w:pPr>
    </w:p>
    <w:p w:rsidR="000406EA" w:rsidRDefault="000406EA" w:rsidP="000406EA">
      <w:pPr>
        <w:pStyle w:val="Default"/>
        <w:rPr>
          <w:sz w:val="20"/>
          <w:szCs w:val="20"/>
        </w:rPr>
      </w:pPr>
    </w:p>
    <w:p w:rsidR="00B8302B" w:rsidRDefault="000406EA" w:rsidP="00B8302B">
      <w:pPr>
        <w:pStyle w:val="Default"/>
        <w:pageBreakBefore/>
        <w:rPr>
          <w:sz w:val="20"/>
          <w:szCs w:val="20"/>
        </w:rPr>
      </w:pPr>
      <w:r>
        <w:rPr>
          <w:sz w:val="20"/>
          <w:szCs w:val="20"/>
        </w:rPr>
        <w:lastRenderedPageBreak/>
        <w:t xml:space="preserve"> 4</w:t>
      </w:r>
      <w:r>
        <w:rPr>
          <w:b/>
          <w:bCs/>
          <w:sz w:val="20"/>
          <w:szCs w:val="20"/>
        </w:rPr>
        <w:t>. Gluing</w:t>
      </w:r>
      <w:r>
        <w:rPr>
          <w:b/>
          <w:bCs/>
          <w:i/>
          <w:iCs/>
          <w:sz w:val="20"/>
          <w:szCs w:val="20"/>
        </w:rPr>
        <w:t xml:space="preserve">: </w:t>
      </w:r>
      <w:r>
        <w:rPr>
          <w:sz w:val="20"/>
          <w:szCs w:val="20"/>
        </w:rPr>
        <w:t xml:space="preserve">The glue used is a 3M Scotch Weld epoxy adhesive in a duo-pack cartridge. The button spacers (of 2mm thickness and 11mm diameter) are glued in a square array (each 20 cm apart) on top of a glass put on a plastic sheet. The glue comes out through the three holes of the spacers, and if needed some more glue </w:t>
      </w:r>
      <w:r>
        <w:rPr>
          <w:sz w:val="16"/>
          <w:szCs w:val="16"/>
        </w:rPr>
        <w:t xml:space="preserve">6 </w:t>
      </w:r>
      <w:r w:rsidR="00B8302B">
        <w:rPr>
          <w:sz w:val="20"/>
          <w:szCs w:val="20"/>
        </w:rPr>
        <w:t xml:space="preserve">is added on the buttons, and then the other glass plate is placed carefully on the spacers. To put a uniform weight throughout the 2mX2m area the whole set up is wrapped with plastic sheets and the air inside the plastic sheets is slowly sucked to create partial vacuum and a pressure equivalent to 5cm of water column pressure, and left for six hours. </w:t>
      </w:r>
    </w:p>
    <w:p w:rsidR="000406EA" w:rsidRPr="00FD6AAF" w:rsidRDefault="000406EA" w:rsidP="000406EA">
      <w:pPr>
        <w:pStyle w:val="Default"/>
        <w:rPr>
          <w:sz w:val="20"/>
          <w:szCs w:val="20"/>
        </w:rPr>
      </w:pPr>
    </w:p>
    <w:p w:rsidR="000406EA" w:rsidRDefault="000406EA" w:rsidP="000406EA">
      <w:pPr>
        <w:pStyle w:val="Default"/>
        <w:rPr>
          <w:sz w:val="20"/>
          <w:szCs w:val="20"/>
        </w:rPr>
      </w:pPr>
      <w:r>
        <w:rPr>
          <w:sz w:val="20"/>
          <w:szCs w:val="20"/>
        </w:rPr>
        <w:t>5</w:t>
      </w:r>
      <w:r>
        <w:rPr>
          <w:b/>
          <w:bCs/>
          <w:sz w:val="20"/>
          <w:szCs w:val="20"/>
        </w:rPr>
        <w:t>The edge spacers</w:t>
      </w:r>
      <w:r>
        <w:rPr>
          <w:b/>
          <w:bCs/>
          <w:i/>
          <w:iCs/>
          <w:sz w:val="20"/>
          <w:szCs w:val="20"/>
        </w:rPr>
        <w:t xml:space="preserve">: </w:t>
      </w:r>
      <w:r>
        <w:rPr>
          <w:sz w:val="20"/>
          <w:szCs w:val="20"/>
        </w:rPr>
        <w:t xml:space="preserve">These are designed in sections, a straight piece and an angle or corner piece. The corner piece has two wedges on either side that slot neatly into holes in the straight sections. It also contains the gas inlet/outlet pipes into which the gas tube fits. Every corner has a gas pipe: two to be used as inlets and the other two as outlets. </w:t>
      </w:r>
    </w:p>
    <w:p w:rsidR="000406EA" w:rsidRDefault="000406EA" w:rsidP="000406EA">
      <w:pPr>
        <w:pStyle w:val="Default"/>
      </w:pPr>
      <w:r>
        <w:rPr>
          <w:sz w:val="20"/>
          <w:szCs w:val="20"/>
        </w:rPr>
        <w:t>The straight edge spacers are designed in steps to allow the glass plates to fit neatly .There is a 1 mm gap where glue is put .The central protrusion is 2mm,thus supplying the required gap between the glass plates. The central hole is where the wedge of the corner spacer fits.</w:t>
      </w:r>
      <w:r w:rsidRPr="00FD6AAF">
        <w:t xml:space="preserve"> </w:t>
      </w:r>
    </w:p>
    <w:p w:rsidR="000406EA" w:rsidRDefault="000406EA" w:rsidP="000406EA">
      <w:pPr>
        <w:pStyle w:val="Default"/>
        <w:rPr>
          <w:sz w:val="20"/>
          <w:szCs w:val="20"/>
        </w:rPr>
      </w:pPr>
      <w:r>
        <w:rPr>
          <w:b/>
          <w:bCs/>
          <w:sz w:val="20"/>
          <w:szCs w:val="20"/>
        </w:rPr>
        <w:t xml:space="preserve">6. Gas Leak Test: </w:t>
      </w:r>
      <w:r>
        <w:rPr>
          <w:sz w:val="20"/>
          <w:szCs w:val="20"/>
        </w:rPr>
        <w:t xml:space="preserve">To find if there is any gas leak, especially at the glued joints, a leak test is done by flowing freon gas at slightly above atmospheric pressure and using a gas leak checker RIKEN GH-202F. </w:t>
      </w:r>
    </w:p>
    <w:p w:rsidR="000406EA" w:rsidRDefault="000406EA" w:rsidP="000406EA">
      <w:pPr>
        <w:pStyle w:val="Default"/>
        <w:rPr>
          <w:sz w:val="20"/>
          <w:szCs w:val="20"/>
        </w:rPr>
      </w:pPr>
      <w:r>
        <w:rPr>
          <w:b/>
          <w:bCs/>
          <w:sz w:val="20"/>
          <w:szCs w:val="20"/>
        </w:rPr>
        <w:t>7. High Voltage Cables</w:t>
      </w:r>
      <w:r>
        <w:rPr>
          <w:b/>
          <w:bCs/>
          <w:i/>
          <w:iCs/>
          <w:sz w:val="20"/>
          <w:szCs w:val="20"/>
        </w:rPr>
        <w:t xml:space="preserve">: </w:t>
      </w:r>
      <w:r>
        <w:rPr>
          <w:sz w:val="20"/>
          <w:szCs w:val="20"/>
        </w:rPr>
        <w:t xml:space="preserve">The high voltage (N471A) is applied to the graphite layer by sticking on a copper tape and leads are then soldered on to the copper. Positive voltage is applied to one side and an equal and negative voltage to the other side, using a bi-polar high voltage DC supply, so that both have a common ground. The bi-polar connection is better than the unipolar since each glass surface sees only half the total voltage, thus decreasing the chances of high voltage leaks. Also it reduces the absolute maximum rating of the resources like HV modules, HV cables etc.. </w:t>
      </w:r>
    </w:p>
    <w:p w:rsidR="000406EA" w:rsidRDefault="000406EA" w:rsidP="000406EA">
      <w:pPr>
        <w:rPr>
          <w:sz w:val="20"/>
          <w:szCs w:val="20"/>
        </w:rPr>
      </w:pPr>
      <w:r>
        <w:rPr>
          <w:b/>
          <w:bCs/>
          <w:sz w:val="20"/>
          <w:szCs w:val="20"/>
        </w:rPr>
        <w:t xml:space="preserve">8. Pickup Strips: </w:t>
      </w:r>
      <w:r>
        <w:rPr>
          <w:sz w:val="20"/>
          <w:szCs w:val="20"/>
        </w:rPr>
        <w:t>The RPC is then sandwiched between two honeycomb pickup panels, which are lightweight and provide adequate mechanical strength, placed orthogonal to each other and then packed in an aluminium case. The pickup panel consists of 64 copper strips on one side and a layer of 5mm of plastic and aluminium (as ground) on the other side. Each strip is machined to a width 2.8 cm and the gap between two adjacent strips is 0.2cm. Each strip is terminated with a 50Ω impedance to match the characteristic impedance of the preamplifier. A layer of mylar of thickness ~100μm is placed between the graphite layer and the pickup panel to provide insulation.</w:t>
      </w:r>
    </w:p>
    <w:p w:rsidR="000406EA" w:rsidRDefault="000406EA" w:rsidP="000406EA">
      <w:pPr>
        <w:tabs>
          <w:tab w:val="left" w:pos="3975"/>
        </w:tabs>
        <w:rPr>
          <w:sz w:val="20"/>
          <w:szCs w:val="20"/>
        </w:rPr>
      </w:pPr>
    </w:p>
    <w:p w:rsidR="000406EA" w:rsidRDefault="000406EA" w:rsidP="000406EA">
      <w:pPr>
        <w:pStyle w:val="Default"/>
        <w:rPr>
          <w:b/>
          <w:bCs/>
          <w:sz w:val="22"/>
          <w:szCs w:val="22"/>
          <w:u w:val="single"/>
        </w:rPr>
      </w:pPr>
      <w:r>
        <w:rPr>
          <w:sz w:val="20"/>
          <w:szCs w:val="20"/>
        </w:rPr>
        <w:t xml:space="preserve">    </w:t>
      </w:r>
      <w:r w:rsidRPr="00B55008">
        <w:rPr>
          <w:b/>
          <w:bCs/>
          <w:sz w:val="22"/>
          <w:szCs w:val="22"/>
          <w:u w:val="single"/>
        </w:rPr>
        <w:t xml:space="preserve">Gas flow system: </w:t>
      </w:r>
    </w:p>
    <w:p w:rsidR="000406EA" w:rsidRPr="00B55008" w:rsidRDefault="000406EA" w:rsidP="000406EA">
      <w:pPr>
        <w:pStyle w:val="Default"/>
        <w:rPr>
          <w:sz w:val="22"/>
          <w:szCs w:val="22"/>
          <w:u w:val="single"/>
        </w:rPr>
      </w:pPr>
    </w:p>
    <w:p w:rsidR="000406EA" w:rsidRDefault="000406EA" w:rsidP="000406EA">
      <w:pPr>
        <w:pStyle w:val="Default"/>
        <w:rPr>
          <w:sz w:val="20"/>
          <w:szCs w:val="20"/>
        </w:rPr>
      </w:pPr>
      <w:r>
        <w:rPr>
          <w:sz w:val="20"/>
          <w:szCs w:val="20"/>
        </w:rPr>
        <w:t xml:space="preserve">The system is designed for mixing four gases, but presently we are mixing only three gases as the RPC is operated at avalanche mode only. </w:t>
      </w:r>
    </w:p>
    <w:p w:rsidR="000406EA" w:rsidRDefault="000406EA" w:rsidP="000406EA">
      <w:pPr>
        <w:pStyle w:val="Default"/>
        <w:rPr>
          <w:sz w:val="20"/>
          <w:szCs w:val="20"/>
        </w:rPr>
      </w:pPr>
      <w:r>
        <w:rPr>
          <w:b/>
          <w:bCs/>
          <w:i/>
          <w:iCs/>
          <w:sz w:val="20"/>
          <w:szCs w:val="20"/>
        </w:rPr>
        <w:t>Choice of gas</w:t>
      </w:r>
      <w:r>
        <w:rPr>
          <w:sz w:val="20"/>
          <w:szCs w:val="20"/>
        </w:rPr>
        <w:t xml:space="preserve">: The suitable gases for RPCs were chosen considering the following aspects-low working voltage, high gain, good proportionality, high rate capability. </w:t>
      </w:r>
    </w:p>
    <w:p w:rsidR="000406EA" w:rsidRDefault="000406EA" w:rsidP="000406EA">
      <w:pPr>
        <w:pStyle w:val="Default"/>
        <w:rPr>
          <w:sz w:val="20"/>
          <w:szCs w:val="20"/>
        </w:rPr>
      </w:pPr>
      <w:r>
        <w:rPr>
          <w:sz w:val="20"/>
          <w:szCs w:val="20"/>
        </w:rPr>
        <w:t xml:space="preserve">The gas mixture decides the working mode of the RPC in avalanche or in streamer mode, resulting in different characteristics and performances. </w:t>
      </w:r>
    </w:p>
    <w:p w:rsidR="000406EA" w:rsidRDefault="000406EA" w:rsidP="000406EA">
      <w:pPr>
        <w:pStyle w:val="Default"/>
        <w:rPr>
          <w:sz w:val="20"/>
          <w:szCs w:val="20"/>
        </w:rPr>
      </w:pPr>
      <w:r>
        <w:rPr>
          <w:sz w:val="20"/>
          <w:szCs w:val="20"/>
        </w:rPr>
        <w:t xml:space="preserve">Currently the RPC’s are operated in avalanche mode for which the main component should be an electronegative gas, with high enough primary ionization production but with small free path for electron capture. The high electronegative attachment coefficient limits the avalanche electron number. </w:t>
      </w:r>
    </w:p>
    <w:p w:rsidR="000406EA" w:rsidRDefault="000406EA" w:rsidP="000406EA">
      <w:pPr>
        <w:pStyle w:val="Default"/>
        <w:rPr>
          <w:sz w:val="20"/>
          <w:szCs w:val="20"/>
        </w:rPr>
      </w:pPr>
      <w:r>
        <w:rPr>
          <w:b/>
          <w:bCs/>
          <w:i/>
          <w:iCs/>
          <w:sz w:val="20"/>
          <w:szCs w:val="20"/>
        </w:rPr>
        <w:t xml:space="preserve">Gases used: </w:t>
      </w:r>
    </w:p>
    <w:p w:rsidR="000406EA" w:rsidRDefault="000406EA" w:rsidP="000406EA">
      <w:pPr>
        <w:pStyle w:val="Default"/>
        <w:rPr>
          <w:sz w:val="20"/>
          <w:szCs w:val="20"/>
        </w:rPr>
      </w:pPr>
      <w:r>
        <w:rPr>
          <w:sz w:val="20"/>
          <w:szCs w:val="20"/>
        </w:rPr>
        <w:t xml:space="preserve">Freon R134a(95.42%): It is an eco friendly electronegative gas with high enough primary ionization production but with small free path for electron capture. </w:t>
      </w:r>
    </w:p>
    <w:p w:rsidR="000406EA" w:rsidRDefault="000406EA" w:rsidP="000406EA">
      <w:pPr>
        <w:pStyle w:val="Default"/>
        <w:rPr>
          <w:sz w:val="20"/>
          <w:szCs w:val="20"/>
        </w:rPr>
      </w:pPr>
      <w:r>
        <w:rPr>
          <w:sz w:val="20"/>
          <w:szCs w:val="20"/>
        </w:rPr>
        <w:t xml:space="preserve">Isobutane(4.21%): It has high absorption probabilities for UV photons produced in electron ion recombination, so acts as a quenching gas. It limits the charge spread. </w:t>
      </w:r>
    </w:p>
    <w:p w:rsidR="000406EA" w:rsidRDefault="000406EA" w:rsidP="000406EA">
      <w:pPr>
        <w:rPr>
          <w:sz w:val="20"/>
          <w:szCs w:val="20"/>
        </w:rPr>
      </w:pPr>
      <w:r>
        <w:rPr>
          <w:sz w:val="20"/>
          <w:szCs w:val="20"/>
        </w:rPr>
        <w:t>SF6(0.37%): It is added to control the excess number of electrons.</w:t>
      </w:r>
    </w:p>
    <w:p w:rsidR="000406EA" w:rsidRPr="00B55008" w:rsidRDefault="000406EA" w:rsidP="000406EA">
      <w:pPr>
        <w:pStyle w:val="Default"/>
        <w:rPr>
          <w:sz w:val="20"/>
          <w:szCs w:val="20"/>
          <w:u w:val="single"/>
        </w:rPr>
      </w:pPr>
      <w:r w:rsidRPr="00B55008">
        <w:rPr>
          <w:b/>
          <w:bCs/>
          <w:i/>
          <w:iCs/>
          <w:sz w:val="20"/>
          <w:szCs w:val="20"/>
          <w:u w:val="single"/>
        </w:rPr>
        <w:t xml:space="preserve">Mass Flow Controller: </w:t>
      </w:r>
    </w:p>
    <w:p w:rsidR="000406EA" w:rsidRDefault="000406EA" w:rsidP="000406EA">
      <w:pPr>
        <w:rPr>
          <w:sz w:val="20"/>
          <w:szCs w:val="20"/>
        </w:rPr>
      </w:pPr>
      <w:r>
        <w:rPr>
          <w:sz w:val="20"/>
          <w:szCs w:val="20"/>
        </w:rPr>
        <w:t>Each gas channel is connected to an MFC to regulate and accurately measure the gas flow rate</w:t>
      </w:r>
    </w:p>
    <w:p w:rsidR="000406EA" w:rsidRPr="00B55008" w:rsidRDefault="000406EA" w:rsidP="000406EA">
      <w:pPr>
        <w:pStyle w:val="Default"/>
        <w:rPr>
          <w:sz w:val="20"/>
          <w:szCs w:val="20"/>
          <w:u w:val="single"/>
        </w:rPr>
      </w:pPr>
      <w:r w:rsidRPr="00B55008">
        <w:rPr>
          <w:b/>
          <w:bCs/>
          <w:i/>
          <w:iCs/>
          <w:sz w:val="20"/>
          <w:szCs w:val="20"/>
          <w:u w:val="single"/>
        </w:rPr>
        <w:t xml:space="preserve">Moisture meter: </w:t>
      </w:r>
    </w:p>
    <w:p w:rsidR="000406EA" w:rsidRDefault="000406EA" w:rsidP="000406EA">
      <w:pPr>
        <w:pStyle w:val="Default"/>
        <w:rPr>
          <w:sz w:val="20"/>
          <w:szCs w:val="20"/>
        </w:rPr>
      </w:pPr>
      <w:r>
        <w:rPr>
          <w:sz w:val="20"/>
          <w:szCs w:val="20"/>
        </w:rPr>
        <w:lastRenderedPageBreak/>
        <w:t xml:space="preserve">All three gases have to flow through a common moisture meter. This will measure the moisture content of the gas mixture; it will also give reading in dew pt. Its sensitive range is 0.5 to 1000 ppm moisture ie., 80 ˚C to 25 ˚C dew point. For a typical dry gas this meter have to read 1-2 ppm moisture. </w:t>
      </w:r>
    </w:p>
    <w:p w:rsidR="000406EA" w:rsidRDefault="000406EA" w:rsidP="000406EA">
      <w:pPr>
        <w:pStyle w:val="Default"/>
        <w:rPr>
          <w:sz w:val="20"/>
          <w:szCs w:val="20"/>
        </w:rPr>
      </w:pPr>
    </w:p>
    <w:p w:rsidR="000406EA" w:rsidRPr="00B55008" w:rsidRDefault="000406EA" w:rsidP="000406EA">
      <w:pPr>
        <w:pStyle w:val="Default"/>
        <w:rPr>
          <w:sz w:val="20"/>
          <w:szCs w:val="20"/>
          <w:u w:val="single"/>
        </w:rPr>
      </w:pPr>
      <w:r w:rsidRPr="00B55008">
        <w:rPr>
          <w:b/>
          <w:bCs/>
          <w:i/>
          <w:iCs/>
          <w:sz w:val="20"/>
          <w:szCs w:val="20"/>
          <w:u w:val="single"/>
        </w:rPr>
        <w:t xml:space="preserve">Input Manifold: </w:t>
      </w:r>
    </w:p>
    <w:p w:rsidR="000406EA" w:rsidRDefault="000406EA" w:rsidP="000406EA">
      <w:pPr>
        <w:pStyle w:val="Default"/>
        <w:rPr>
          <w:sz w:val="20"/>
          <w:szCs w:val="20"/>
        </w:rPr>
      </w:pPr>
      <w:r>
        <w:rPr>
          <w:sz w:val="20"/>
          <w:szCs w:val="20"/>
        </w:rPr>
        <w:t>The gas after passing through moisture meter will get collected in input manifold, from where the gas is distributed to various RPCs through 16 capillaries, isolated by pneumatically activated valves.</w:t>
      </w:r>
    </w:p>
    <w:p w:rsidR="000406EA" w:rsidRDefault="000406EA" w:rsidP="000406EA">
      <w:pPr>
        <w:rPr>
          <w:sz w:val="20"/>
          <w:szCs w:val="20"/>
        </w:rPr>
      </w:pPr>
      <w:r>
        <w:rPr>
          <w:b/>
          <w:bCs/>
          <w:i/>
          <w:iCs/>
          <w:sz w:val="20"/>
          <w:szCs w:val="20"/>
        </w:rPr>
        <w:t xml:space="preserve">Capillaries (Flow dividers): </w:t>
      </w:r>
      <w:r>
        <w:rPr>
          <w:sz w:val="20"/>
          <w:szCs w:val="20"/>
        </w:rPr>
        <w:t>There are 16 capillaries to be connected to different RPCs. They are of 2m in length and 200μ in diameter. They offer a resistance of 1/14</w:t>
      </w:r>
      <w:r>
        <w:rPr>
          <w:sz w:val="13"/>
          <w:szCs w:val="13"/>
        </w:rPr>
        <w:t xml:space="preserve">th </w:t>
      </w:r>
      <w:r>
        <w:rPr>
          <w:sz w:val="20"/>
          <w:szCs w:val="20"/>
        </w:rPr>
        <w:t>of a bar to the gas flow when the flow is about 6SCCM. These capillaries are used in order to maintain the uniform flow of gas mixture through all RPCs.</w:t>
      </w:r>
    </w:p>
    <w:p w:rsidR="000406EA" w:rsidRDefault="000406EA" w:rsidP="000406EA">
      <w:pPr>
        <w:pStyle w:val="Default"/>
        <w:rPr>
          <w:sz w:val="20"/>
          <w:szCs w:val="20"/>
        </w:rPr>
      </w:pPr>
      <w:r>
        <w:rPr>
          <w:b/>
          <w:bCs/>
          <w:i/>
          <w:iCs/>
          <w:sz w:val="20"/>
          <w:szCs w:val="20"/>
        </w:rPr>
        <w:t xml:space="preserve">Bubblers: </w:t>
      </w:r>
    </w:p>
    <w:p w:rsidR="000406EA" w:rsidRDefault="000406EA" w:rsidP="000406EA">
      <w:pPr>
        <w:pStyle w:val="Default"/>
        <w:rPr>
          <w:sz w:val="20"/>
          <w:szCs w:val="20"/>
        </w:rPr>
      </w:pPr>
      <w:r>
        <w:rPr>
          <w:sz w:val="20"/>
          <w:szCs w:val="20"/>
        </w:rPr>
        <w:t xml:space="preserve">There are two types of bubblers used in this gas system. Though functioning and dimensions are the same for both the bubblers, they differ by the place where we use them. </w:t>
      </w:r>
    </w:p>
    <w:p w:rsidR="000406EA" w:rsidRDefault="000406EA" w:rsidP="000406EA">
      <w:pPr>
        <w:pStyle w:val="Default"/>
        <w:rPr>
          <w:sz w:val="20"/>
          <w:szCs w:val="20"/>
        </w:rPr>
      </w:pPr>
      <w:r>
        <w:rPr>
          <w:sz w:val="20"/>
          <w:szCs w:val="20"/>
        </w:rPr>
        <w:t xml:space="preserve">Safety bubblers are connected in parallel with RPC but it is connected so as to bubble only when there is a block in RPC. They prevent over pressurization of RPC through blockages in the flow path. </w:t>
      </w:r>
    </w:p>
    <w:p w:rsidR="000406EA" w:rsidRDefault="000406EA" w:rsidP="000406EA">
      <w:pPr>
        <w:pStyle w:val="Default"/>
        <w:rPr>
          <w:sz w:val="20"/>
          <w:szCs w:val="20"/>
        </w:rPr>
      </w:pPr>
      <w:r>
        <w:rPr>
          <w:sz w:val="20"/>
          <w:szCs w:val="20"/>
        </w:rPr>
        <w:t>Isolation bubblers or output bubblers are used to monitor the flow of gas mixture through the RPC and isolating the RPC from atmospheric pressure. When the flow is set through a RPC, its isolation bubbler must show bubbling; absence of bubbling will indicate that either the channel is not on or there is a leak before it. The gas mixture after flowing through RPC is thrown to output manifold through isolation bubblers</w:t>
      </w:r>
    </w:p>
    <w:p w:rsidR="000406EA" w:rsidRDefault="000406EA" w:rsidP="000406EA">
      <w:pPr>
        <w:pStyle w:val="Default"/>
        <w:rPr>
          <w:sz w:val="20"/>
          <w:szCs w:val="20"/>
        </w:rPr>
      </w:pPr>
    </w:p>
    <w:p w:rsidR="000406EA" w:rsidRDefault="000406EA" w:rsidP="000406EA">
      <w:pPr>
        <w:pStyle w:val="Default"/>
        <w:rPr>
          <w:sz w:val="20"/>
          <w:szCs w:val="20"/>
        </w:rPr>
      </w:pPr>
      <w:r>
        <w:rPr>
          <w:b/>
          <w:bCs/>
          <w:sz w:val="22"/>
          <w:szCs w:val="22"/>
          <w:u w:val="single"/>
        </w:rPr>
        <w:t xml:space="preserve"> EFFICIENCY</w:t>
      </w:r>
      <w:r w:rsidRPr="00B55008">
        <w:rPr>
          <w:b/>
          <w:bCs/>
          <w:sz w:val="20"/>
          <w:szCs w:val="20"/>
          <w:u w:val="single"/>
        </w:rPr>
        <w:t xml:space="preserve"> OF  RPC</w:t>
      </w:r>
      <w:r>
        <w:rPr>
          <w:b/>
          <w:bCs/>
          <w:sz w:val="20"/>
          <w:szCs w:val="20"/>
        </w:rPr>
        <w:t xml:space="preserve">: </w:t>
      </w:r>
    </w:p>
    <w:p w:rsidR="000406EA" w:rsidRDefault="000406EA" w:rsidP="000406EA">
      <w:pPr>
        <w:pStyle w:val="Default"/>
        <w:rPr>
          <w:sz w:val="20"/>
          <w:szCs w:val="20"/>
        </w:rPr>
      </w:pPr>
      <w:r>
        <w:rPr>
          <w:sz w:val="20"/>
          <w:szCs w:val="20"/>
        </w:rPr>
        <w:t>To measure the efficiency of the RPC it is necessary to make sure that the trigger pulse generation is solely due to the atmospheric muons. Six scintillator paddles are used as cosmic ray telescopes to set a coincident circuit for this purpose. The telescope consists of 4 cosmic ray muon trigger paddles P1, P2, P5, P6 and two veto paddles P3, P4. The area of these scintillation paddles are 60cm×20cm, 60cm×20cm, 30cm×3cm, 30cm×2cm , 40cm×20cm, 40cm×20cm respectively. The scintillation paddle gives out a signal when a cosmic ray muon or other charged particle passes through it. The geometry of the telescope using these paddles has been setup such that we define a window of about 30cm×2cm, for the cosmic ray muons to pass through the telescope as well as through one of the pickup strips of the RPC under test. Narrow paddles are used to define the telescope geometry precisely and veto paddles to prevent generation of triggers when a muon passes through</w:t>
      </w:r>
    </w:p>
    <w:p w:rsidR="000406EA" w:rsidRDefault="000406EA" w:rsidP="000406EA">
      <w:pPr>
        <w:pStyle w:val="Default"/>
        <w:rPr>
          <w:sz w:val="13"/>
          <w:szCs w:val="13"/>
        </w:rPr>
      </w:pPr>
      <w:r>
        <w:rPr>
          <w:sz w:val="20"/>
          <w:szCs w:val="20"/>
        </w:rPr>
        <w:t>the rest of the area of RPC which is not under study. The data from the RPC pickup strip is recorded whenever a cosmic muon generates a trigger signal through the logic P</w:t>
      </w:r>
      <w:r>
        <w:rPr>
          <w:sz w:val="13"/>
          <w:szCs w:val="13"/>
        </w:rPr>
        <w:t xml:space="preserve">1 </w:t>
      </w:r>
      <w:r>
        <w:rPr>
          <w:sz w:val="20"/>
          <w:szCs w:val="20"/>
        </w:rPr>
        <w:t>.P</w:t>
      </w:r>
      <w:r>
        <w:rPr>
          <w:sz w:val="13"/>
          <w:szCs w:val="13"/>
        </w:rPr>
        <w:t>2</w:t>
      </w:r>
      <w:r>
        <w:rPr>
          <w:sz w:val="20"/>
          <w:szCs w:val="20"/>
        </w:rPr>
        <w:t>.. .P</w:t>
      </w:r>
      <w:r>
        <w:rPr>
          <w:sz w:val="13"/>
          <w:szCs w:val="13"/>
        </w:rPr>
        <w:t xml:space="preserve">5 </w:t>
      </w:r>
      <w:r>
        <w:rPr>
          <w:sz w:val="20"/>
          <w:szCs w:val="20"/>
        </w:rPr>
        <w:t>.P</w:t>
      </w:r>
      <w:r>
        <w:rPr>
          <w:sz w:val="13"/>
          <w:szCs w:val="13"/>
        </w:rPr>
        <w:t xml:space="preserve">6 </w:t>
      </w:r>
      <w:r>
        <w:rPr>
          <w:sz w:val="20"/>
          <w:szCs w:val="20"/>
        </w:rPr>
        <w:t>i.e., a trigger is formed when a muon passes through the paddles P</w:t>
      </w:r>
      <w:r>
        <w:rPr>
          <w:sz w:val="13"/>
          <w:szCs w:val="13"/>
        </w:rPr>
        <w:t>1</w:t>
      </w:r>
      <w:r>
        <w:rPr>
          <w:sz w:val="20"/>
          <w:szCs w:val="20"/>
        </w:rPr>
        <w:t>, P</w:t>
      </w:r>
      <w:r>
        <w:rPr>
          <w:sz w:val="13"/>
          <w:szCs w:val="13"/>
        </w:rPr>
        <w:t>2</w:t>
      </w:r>
      <w:r>
        <w:rPr>
          <w:sz w:val="20"/>
          <w:szCs w:val="20"/>
        </w:rPr>
        <w:t>, P</w:t>
      </w:r>
      <w:r>
        <w:rPr>
          <w:sz w:val="13"/>
          <w:szCs w:val="13"/>
        </w:rPr>
        <w:t xml:space="preserve">5 </w:t>
      </w:r>
      <w:r>
        <w:rPr>
          <w:sz w:val="20"/>
          <w:szCs w:val="20"/>
        </w:rPr>
        <w:t>and P</w:t>
      </w:r>
      <w:r>
        <w:rPr>
          <w:sz w:val="13"/>
          <w:szCs w:val="13"/>
        </w:rPr>
        <w:t xml:space="preserve">6 </w:t>
      </w:r>
      <w:r>
        <w:rPr>
          <w:sz w:val="20"/>
          <w:szCs w:val="20"/>
        </w:rPr>
        <w:t>and does not pass through the veto paddles P</w:t>
      </w:r>
      <w:r>
        <w:rPr>
          <w:sz w:val="13"/>
          <w:szCs w:val="13"/>
        </w:rPr>
        <w:t xml:space="preserve">3 </w:t>
      </w:r>
      <w:r>
        <w:rPr>
          <w:sz w:val="20"/>
          <w:szCs w:val="20"/>
        </w:rPr>
        <w:t>and P</w:t>
      </w:r>
      <w:r>
        <w:rPr>
          <w:sz w:val="13"/>
          <w:szCs w:val="13"/>
        </w:rPr>
        <w:t>4</w:t>
      </w:r>
    </w:p>
    <w:p w:rsidR="000406EA" w:rsidRDefault="000406EA" w:rsidP="000406EA">
      <w:pPr>
        <w:pStyle w:val="Default"/>
        <w:rPr>
          <w:sz w:val="13"/>
          <w:szCs w:val="13"/>
        </w:rPr>
      </w:pPr>
    </w:p>
    <w:p w:rsidR="000406EA" w:rsidRPr="00FD6AAF" w:rsidRDefault="000406EA" w:rsidP="000406EA"/>
    <w:p w:rsidR="000406EA" w:rsidRDefault="000406EA" w:rsidP="000406EA">
      <w:pPr>
        <w:tabs>
          <w:tab w:val="left" w:pos="3975"/>
        </w:tabs>
        <w:rPr>
          <w:b/>
          <w:sz w:val="40"/>
          <w:szCs w:val="40"/>
        </w:rPr>
      </w:pPr>
      <w:r>
        <w:rPr>
          <w:b/>
          <w:sz w:val="40"/>
          <w:szCs w:val="40"/>
        </w:rPr>
        <w:t xml:space="preserve">                           </w:t>
      </w:r>
      <w:r w:rsidRPr="000406EA">
        <w:rPr>
          <w:b/>
          <w:noProof/>
          <w:sz w:val="40"/>
          <w:szCs w:val="40"/>
        </w:rPr>
        <w:drawing>
          <wp:inline distT="0" distB="0" distL="0" distR="0">
            <wp:extent cx="3648075" cy="2228850"/>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648075" cy="2228850"/>
                    </a:xfrm>
                    <a:prstGeom prst="rect">
                      <a:avLst/>
                    </a:prstGeom>
                    <a:noFill/>
                    <a:ln w="9525">
                      <a:noFill/>
                      <a:miter lim="800000"/>
                      <a:headEnd/>
                      <a:tailEnd/>
                    </a:ln>
                  </pic:spPr>
                </pic:pic>
              </a:graphicData>
            </a:graphic>
          </wp:inline>
        </w:drawing>
      </w:r>
    </w:p>
    <w:p w:rsidR="000406EA" w:rsidRDefault="000406EA" w:rsidP="000406EA">
      <w:pPr>
        <w:tabs>
          <w:tab w:val="left" w:pos="3975"/>
        </w:tabs>
        <w:rPr>
          <w:b/>
          <w:sz w:val="40"/>
          <w:szCs w:val="40"/>
        </w:rPr>
      </w:pPr>
      <w:r w:rsidRPr="000406EA">
        <w:rPr>
          <w:b/>
          <w:noProof/>
          <w:sz w:val="40"/>
          <w:szCs w:val="40"/>
        </w:rPr>
        <w:lastRenderedPageBreak/>
        <w:drawing>
          <wp:inline distT="0" distB="0" distL="0" distR="0">
            <wp:extent cx="5943600" cy="23347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943600" cy="2334755"/>
                    </a:xfrm>
                    <a:prstGeom prst="rect">
                      <a:avLst/>
                    </a:prstGeom>
                    <a:noFill/>
                    <a:ln w="9525">
                      <a:noFill/>
                      <a:miter lim="800000"/>
                      <a:headEnd/>
                      <a:tailEnd/>
                    </a:ln>
                  </pic:spPr>
                </pic:pic>
              </a:graphicData>
            </a:graphic>
          </wp:inline>
        </w:drawing>
      </w:r>
    </w:p>
    <w:p w:rsidR="000406EA" w:rsidRDefault="000406EA" w:rsidP="000406EA">
      <w:pPr>
        <w:tabs>
          <w:tab w:val="left" w:pos="3975"/>
        </w:tabs>
        <w:rPr>
          <w:b/>
          <w:sz w:val="40"/>
          <w:szCs w:val="40"/>
        </w:rPr>
      </w:pPr>
      <w:r w:rsidRPr="000406EA">
        <w:rPr>
          <w:b/>
          <w:noProof/>
          <w:sz w:val="40"/>
          <w:szCs w:val="40"/>
        </w:rPr>
        <w:drawing>
          <wp:inline distT="0" distB="0" distL="0" distR="0">
            <wp:extent cx="5943600" cy="316571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943600" cy="3165711"/>
                    </a:xfrm>
                    <a:prstGeom prst="rect">
                      <a:avLst/>
                    </a:prstGeom>
                    <a:noFill/>
                    <a:ln w="9525">
                      <a:noFill/>
                      <a:miter lim="800000"/>
                      <a:headEnd/>
                      <a:tailEnd/>
                    </a:ln>
                  </pic:spPr>
                </pic:pic>
              </a:graphicData>
            </a:graphic>
          </wp:inline>
        </w:drawing>
      </w:r>
    </w:p>
    <w:p w:rsidR="000406EA" w:rsidRDefault="000406EA" w:rsidP="000406EA">
      <w:pPr>
        <w:pStyle w:val="Default"/>
        <w:rPr>
          <w:sz w:val="22"/>
          <w:szCs w:val="22"/>
        </w:rPr>
      </w:pPr>
      <w:r>
        <w:rPr>
          <w:b/>
          <w:bCs/>
          <w:sz w:val="22"/>
          <w:szCs w:val="22"/>
        </w:rPr>
        <w:t>The Logic diagrams for (a) Trigger formation, (b) Efficiency determination</w:t>
      </w:r>
      <w:r>
        <w:rPr>
          <w:sz w:val="22"/>
          <w:szCs w:val="22"/>
        </w:rPr>
        <w:t>.</w:t>
      </w:r>
    </w:p>
    <w:p w:rsidR="000406EA" w:rsidRDefault="000406EA" w:rsidP="000406EA">
      <w:pPr>
        <w:pStyle w:val="Default"/>
        <w:rPr>
          <w:sz w:val="20"/>
          <w:szCs w:val="20"/>
        </w:rPr>
      </w:pPr>
      <w:r>
        <w:rPr>
          <w:sz w:val="20"/>
          <w:szCs w:val="20"/>
        </w:rPr>
        <w:t>The analog pulses that come from the PMT’s are converted to digital pulses through discriminators kept at a threshold of -30mV. P</w:t>
      </w:r>
      <w:r>
        <w:rPr>
          <w:sz w:val="13"/>
          <w:szCs w:val="13"/>
        </w:rPr>
        <w:t>1</w:t>
      </w:r>
      <w:r>
        <w:rPr>
          <w:sz w:val="20"/>
          <w:szCs w:val="20"/>
        </w:rPr>
        <w:t>, P</w:t>
      </w:r>
      <w:r>
        <w:rPr>
          <w:sz w:val="13"/>
          <w:szCs w:val="13"/>
        </w:rPr>
        <w:t>2</w:t>
      </w:r>
      <w:r>
        <w:rPr>
          <w:sz w:val="20"/>
          <w:szCs w:val="20"/>
        </w:rPr>
        <w:t>, P</w:t>
      </w:r>
      <w:r>
        <w:rPr>
          <w:sz w:val="13"/>
          <w:szCs w:val="13"/>
        </w:rPr>
        <w:t xml:space="preserve">5 </w:t>
      </w:r>
      <w:r>
        <w:rPr>
          <w:sz w:val="20"/>
          <w:szCs w:val="20"/>
        </w:rPr>
        <w:t>and P</w:t>
      </w:r>
      <w:r>
        <w:rPr>
          <w:sz w:val="13"/>
          <w:szCs w:val="13"/>
        </w:rPr>
        <w:t xml:space="preserve">6 </w:t>
      </w:r>
      <w:r>
        <w:rPr>
          <w:sz w:val="20"/>
          <w:szCs w:val="20"/>
        </w:rPr>
        <w:t>are ANDed and the veto paddles P</w:t>
      </w:r>
      <w:r>
        <w:rPr>
          <w:sz w:val="13"/>
          <w:szCs w:val="13"/>
        </w:rPr>
        <w:t xml:space="preserve">3 </w:t>
      </w:r>
      <w:r>
        <w:rPr>
          <w:sz w:val="20"/>
          <w:szCs w:val="20"/>
        </w:rPr>
        <w:t>and P</w:t>
      </w:r>
      <w:r>
        <w:rPr>
          <w:sz w:val="13"/>
          <w:szCs w:val="13"/>
        </w:rPr>
        <w:t xml:space="preserve">4 </w:t>
      </w:r>
      <w:r>
        <w:rPr>
          <w:sz w:val="20"/>
          <w:szCs w:val="20"/>
        </w:rPr>
        <w:t>are ORed. Scalars are added in every stage to monitor counting rates of these signals .This pulse is connect ed with the veto to get 4fold X veto. The P</w:t>
      </w:r>
      <w:r>
        <w:rPr>
          <w:sz w:val="13"/>
          <w:szCs w:val="13"/>
        </w:rPr>
        <w:t xml:space="preserve">5 </w:t>
      </w:r>
      <w:r>
        <w:rPr>
          <w:sz w:val="20"/>
          <w:szCs w:val="20"/>
        </w:rPr>
        <w:t xml:space="preserve">signal is delayed to take care of the jitter from the scintillation paddles which arises due to its finite time resolution. The pick-up strips of the RPC are connected to preamplifiers by twisted pair cables ,and then the discriminators are connected by coaxial cables. Trigger is taken from the middle strip of RPC and ANDed with 4fold X veto. In the final scalar, 4fold X veto X RPC trigger is recorded. </w:t>
      </w:r>
    </w:p>
    <w:p w:rsidR="000406EA" w:rsidRDefault="000406EA" w:rsidP="000406EA">
      <w:pPr>
        <w:pStyle w:val="Default"/>
        <w:rPr>
          <w:sz w:val="20"/>
          <w:szCs w:val="20"/>
        </w:rPr>
      </w:pPr>
      <w:r>
        <w:rPr>
          <w:sz w:val="20"/>
          <w:szCs w:val="20"/>
        </w:rPr>
        <w:t xml:space="preserve">Efficiency of RPC is defined as: </w:t>
      </w:r>
    </w:p>
    <w:p w:rsidR="000406EA" w:rsidRDefault="000406EA" w:rsidP="000406EA">
      <w:pPr>
        <w:pStyle w:val="Default"/>
        <w:rPr>
          <w:sz w:val="20"/>
          <w:szCs w:val="20"/>
        </w:rPr>
      </w:pPr>
    </w:p>
    <w:p w:rsidR="000406EA" w:rsidRDefault="000406EA" w:rsidP="000406EA">
      <w:pPr>
        <w:tabs>
          <w:tab w:val="left" w:pos="3360"/>
        </w:tabs>
        <w:rPr>
          <w:sz w:val="20"/>
          <w:szCs w:val="20"/>
        </w:rPr>
      </w:pPr>
      <w:r>
        <w:tab/>
        <w:t>E</w:t>
      </w:r>
      <m:oMath>
        <m:r>
          <w:rPr>
            <w:rFonts w:ascii="Cambria Math" w:hAnsi="Cambria Math"/>
          </w:rPr>
          <m:t>=</m:t>
        </m:r>
        <m:f>
          <m:fPr>
            <m:ctrlPr>
              <w:rPr>
                <w:rFonts w:ascii="Cambria Math" w:hAnsi="Cambria Math"/>
                <w:i/>
              </w:rPr>
            </m:ctrlPr>
          </m:fPr>
          <m:num>
            <m:r>
              <w:rPr>
                <w:rFonts w:ascii="Cambria Math" w:hAnsi="Cambria Math"/>
              </w:rPr>
              <m:t>4fold X veto X rpc</m:t>
            </m:r>
          </m:num>
          <m:den>
            <m:r>
              <w:rPr>
                <w:rFonts w:ascii="Cambria Math" w:hAnsi="Cambria Math"/>
              </w:rPr>
              <m:t>4fold X veto</m:t>
            </m:r>
          </m:den>
        </m:f>
      </m:oMath>
    </w:p>
    <w:p w:rsidR="000406EA" w:rsidRDefault="000406EA" w:rsidP="000406EA">
      <w:pPr>
        <w:tabs>
          <w:tab w:val="left" w:pos="3360"/>
        </w:tabs>
        <w:rPr>
          <w:sz w:val="20"/>
          <w:szCs w:val="20"/>
        </w:rPr>
      </w:pPr>
      <w:r>
        <w:rPr>
          <w:sz w:val="20"/>
          <w:szCs w:val="20"/>
        </w:rPr>
        <w:t>the RPC pulses are connected to ADC before digitizing and the 4fold X veto is given to the ADC gate to ensure that when TDC gives a START the ADC gate is also open at the same time</w:t>
      </w:r>
    </w:p>
    <w:p w:rsidR="000406EA" w:rsidRDefault="000406EA" w:rsidP="000406EA">
      <w:pPr>
        <w:tabs>
          <w:tab w:val="left" w:pos="3360"/>
        </w:tabs>
        <w:rPr>
          <w:b/>
          <w:bCs/>
          <w:sz w:val="20"/>
          <w:szCs w:val="20"/>
        </w:rPr>
      </w:pPr>
    </w:p>
    <w:p w:rsidR="000406EA" w:rsidRPr="00B55008" w:rsidRDefault="000406EA" w:rsidP="000406EA">
      <w:pPr>
        <w:tabs>
          <w:tab w:val="left" w:pos="3360"/>
        </w:tabs>
        <w:rPr>
          <w:b/>
          <w:bCs/>
          <w:sz w:val="20"/>
          <w:szCs w:val="20"/>
          <w:u w:val="single"/>
        </w:rPr>
      </w:pPr>
      <w:r w:rsidRPr="00B55008">
        <w:rPr>
          <w:b/>
          <w:bCs/>
          <w:sz w:val="20"/>
          <w:szCs w:val="20"/>
          <w:u w:val="single"/>
        </w:rPr>
        <w:t>The electronic DAQ system:</w:t>
      </w:r>
    </w:p>
    <w:p w:rsidR="000406EA" w:rsidRDefault="000406EA" w:rsidP="000406EA">
      <w:pPr>
        <w:tabs>
          <w:tab w:val="left" w:pos="3360"/>
        </w:tabs>
        <w:rPr>
          <w:sz w:val="20"/>
          <w:szCs w:val="20"/>
        </w:rPr>
      </w:pPr>
    </w:p>
    <w:p w:rsidR="000406EA" w:rsidRDefault="000406EA" w:rsidP="000406EA">
      <w:pPr>
        <w:tabs>
          <w:tab w:val="left" w:pos="3360"/>
        </w:tabs>
        <w:rPr>
          <w:sz w:val="20"/>
          <w:szCs w:val="20"/>
        </w:rPr>
      </w:pPr>
      <w:r>
        <w:rPr>
          <w:sz w:val="20"/>
          <w:szCs w:val="20"/>
        </w:rPr>
        <w:t>.</w:t>
      </w:r>
      <w:r w:rsidRPr="00166EC8">
        <w:rPr>
          <w:sz w:val="20"/>
          <w:szCs w:val="20"/>
        </w:rPr>
        <w:t xml:space="preserve"> </w:t>
      </w:r>
      <w:r>
        <w:rPr>
          <w:noProof/>
          <w:sz w:val="20"/>
          <w:szCs w:val="20"/>
        </w:rPr>
        <w:drawing>
          <wp:inline distT="0" distB="0" distL="0" distR="0">
            <wp:extent cx="5857875" cy="2971800"/>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857875" cy="2971800"/>
                    </a:xfrm>
                    <a:prstGeom prst="rect">
                      <a:avLst/>
                    </a:prstGeom>
                    <a:noFill/>
                    <a:ln w="9525">
                      <a:noFill/>
                      <a:miter lim="800000"/>
                      <a:headEnd/>
                      <a:tailEnd/>
                    </a:ln>
                  </pic:spPr>
                </pic:pic>
              </a:graphicData>
            </a:graphic>
          </wp:inline>
        </w:drawing>
      </w:r>
    </w:p>
    <w:p w:rsidR="000406EA" w:rsidRDefault="000406EA" w:rsidP="000406EA">
      <w:pPr>
        <w:pStyle w:val="Default"/>
        <w:rPr>
          <w:sz w:val="20"/>
          <w:szCs w:val="20"/>
        </w:rPr>
      </w:pPr>
      <w:r>
        <w:rPr>
          <w:b/>
          <w:bCs/>
          <w:sz w:val="23"/>
          <w:szCs w:val="23"/>
        </w:rPr>
        <w:t xml:space="preserve">Electronic Data Acquisition System: </w:t>
      </w:r>
      <w:r>
        <w:rPr>
          <w:sz w:val="20"/>
          <w:szCs w:val="20"/>
        </w:rPr>
        <w:t xml:space="preserve">The entire signal processing and data acquisition system can be divided into the following modules: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 Front end electronics (16 channel analog front end and 32 channel digital front end).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 Trigger module.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 Signal routers (Trigger and TDC Router &amp; Control and data Router). </w:t>
      </w:r>
    </w:p>
    <w:p w:rsidR="000406EA" w:rsidRDefault="000406EA" w:rsidP="000406EA">
      <w:pPr>
        <w:pStyle w:val="Default"/>
        <w:rPr>
          <w:sz w:val="20"/>
          <w:szCs w:val="20"/>
        </w:rPr>
      </w:pPr>
    </w:p>
    <w:p w:rsidR="000406EA" w:rsidRDefault="000406EA" w:rsidP="000406EA">
      <w:pPr>
        <w:pStyle w:val="Default"/>
        <w:rPr>
          <w:sz w:val="20"/>
          <w:szCs w:val="20"/>
        </w:rPr>
      </w:pPr>
      <w:r>
        <w:rPr>
          <w:sz w:val="20"/>
          <w:szCs w:val="20"/>
        </w:rPr>
        <w:t xml:space="preserve"> Back end DAQ system (Data and Monitor Control module &amp; Data and Monitor Readout module).[5] </w:t>
      </w:r>
    </w:p>
    <w:p w:rsidR="000406EA" w:rsidRDefault="000406EA" w:rsidP="000406EA">
      <w:pPr>
        <w:pStyle w:val="Default"/>
        <w:rPr>
          <w:sz w:val="20"/>
          <w:szCs w:val="20"/>
        </w:rPr>
      </w:pPr>
    </w:p>
    <w:p w:rsidR="000406EA" w:rsidRDefault="000406EA" w:rsidP="000406EA">
      <w:pPr>
        <w:pStyle w:val="Default"/>
        <w:rPr>
          <w:sz w:val="20"/>
          <w:szCs w:val="20"/>
        </w:rPr>
      </w:pPr>
      <w:r>
        <w:rPr>
          <w:b/>
          <w:bCs/>
          <w:sz w:val="20"/>
          <w:szCs w:val="20"/>
        </w:rPr>
        <w:t xml:space="preserve"> Front End Electronics :</w:t>
      </w:r>
      <w:r>
        <w:rPr>
          <w:sz w:val="20"/>
          <w:szCs w:val="20"/>
        </w:rPr>
        <w:t xml:space="preserve">The signal from a pickup strip is passed through a pre-amplifier (gain70-80) and the output is fed to four 16 </w:t>
      </w:r>
    </w:p>
    <w:p w:rsidR="000406EA" w:rsidRPr="00166EC8" w:rsidRDefault="000406EA" w:rsidP="000406EA">
      <w:pPr>
        <w:tabs>
          <w:tab w:val="left" w:pos="3360"/>
        </w:tabs>
      </w:pPr>
      <w:r>
        <w:rPr>
          <w:sz w:val="20"/>
          <w:szCs w:val="20"/>
        </w:rPr>
        <w:t xml:space="preserve">channel discriminator modules(Analog Front End).For channel-A, IC’s 1597-1513 and for channel-B IC’s 1595-1513 are used respectively. The signal crossing the set threshold in the discriminator generates differential ECL output. At present, the threshold is kept at -20mV. </w:t>
      </w:r>
    </w:p>
    <w:p w:rsidR="000406EA" w:rsidRDefault="000406EA" w:rsidP="000406EA">
      <w:pPr>
        <w:pStyle w:val="Default"/>
        <w:rPr>
          <w:sz w:val="20"/>
          <w:szCs w:val="20"/>
        </w:rPr>
      </w:pPr>
      <w:r>
        <w:rPr>
          <w:sz w:val="20"/>
          <w:szCs w:val="20"/>
        </w:rPr>
        <w:t>The  discriminator modules are connected to two 32 channel Front End Processing (FEP) module (Digital Front End) which converts the ECL i/p to TTL Both the DFE’s work independently</w:t>
      </w:r>
    </w:p>
    <w:p w:rsidR="000406EA" w:rsidRDefault="000406EA" w:rsidP="000406EA">
      <w:pPr>
        <w:pStyle w:val="Default"/>
        <w:rPr>
          <w:sz w:val="20"/>
          <w:szCs w:val="20"/>
        </w:rPr>
      </w:pPr>
    </w:p>
    <w:p w:rsidR="000406EA" w:rsidRDefault="000406EA" w:rsidP="000406EA">
      <w:pPr>
        <w:tabs>
          <w:tab w:val="left" w:pos="3360"/>
        </w:tabs>
        <w:rPr>
          <w:b/>
          <w:bCs/>
          <w:sz w:val="20"/>
          <w:szCs w:val="20"/>
        </w:rPr>
      </w:pPr>
      <w:r>
        <w:rPr>
          <w:b/>
          <w:bCs/>
          <w:sz w:val="20"/>
          <w:szCs w:val="20"/>
        </w:rPr>
        <w:t>Trigger logic :</w:t>
      </w:r>
    </w:p>
    <w:p w:rsidR="000406EA" w:rsidRDefault="000406EA" w:rsidP="000406EA">
      <w:pPr>
        <w:tabs>
          <w:tab w:val="left" w:pos="3360"/>
        </w:tabs>
        <w:rPr>
          <w:sz w:val="20"/>
          <w:szCs w:val="20"/>
        </w:rPr>
      </w:pPr>
      <w:r>
        <w:rPr>
          <w:sz w:val="20"/>
          <w:szCs w:val="20"/>
        </w:rPr>
        <w:t xml:space="preserve">The trigger logic picks up the event to be recorded. The basic principle of trigger generation is M × N fold coincidence where M is the layer coincidence of M consecutive signals out of 32 pickup signals and N is the no. of consecutive layers satisfying M fold layer coincidence. </w:t>
      </w:r>
    </w:p>
    <w:p w:rsidR="000406EA" w:rsidRDefault="000406EA" w:rsidP="000406EA">
      <w:pPr>
        <w:tabs>
          <w:tab w:val="left" w:pos="3360"/>
        </w:tabs>
        <w:rPr>
          <w:b/>
          <w:bCs/>
          <w:sz w:val="20"/>
          <w:szCs w:val="20"/>
        </w:rPr>
      </w:pPr>
    </w:p>
    <w:p w:rsidR="000406EA" w:rsidRDefault="000406EA" w:rsidP="000406EA">
      <w:pPr>
        <w:pStyle w:val="Default"/>
        <w:rPr>
          <w:b/>
          <w:bCs/>
          <w:sz w:val="20"/>
          <w:szCs w:val="20"/>
        </w:rPr>
      </w:pPr>
    </w:p>
    <w:p w:rsidR="000406EA" w:rsidRDefault="000406EA" w:rsidP="000406EA">
      <w:pPr>
        <w:pStyle w:val="Default"/>
        <w:rPr>
          <w:b/>
          <w:bCs/>
          <w:sz w:val="20"/>
          <w:szCs w:val="20"/>
        </w:rPr>
      </w:pPr>
    </w:p>
    <w:p w:rsidR="000406EA" w:rsidRDefault="000406EA" w:rsidP="000406EA">
      <w:pPr>
        <w:pStyle w:val="Default"/>
        <w:rPr>
          <w:b/>
          <w:bCs/>
          <w:sz w:val="20"/>
          <w:szCs w:val="20"/>
        </w:rPr>
      </w:pPr>
      <w:r>
        <w:rPr>
          <w:b/>
          <w:bCs/>
          <w:sz w:val="20"/>
          <w:szCs w:val="20"/>
        </w:rPr>
        <w:t xml:space="preserve"> Data Acquisition :</w:t>
      </w:r>
    </w:p>
    <w:p w:rsidR="000406EA" w:rsidRDefault="000406EA" w:rsidP="000406EA">
      <w:pPr>
        <w:pStyle w:val="Default"/>
        <w:rPr>
          <w:sz w:val="20"/>
          <w:szCs w:val="20"/>
        </w:rPr>
      </w:pPr>
      <w:r>
        <w:rPr>
          <w:sz w:val="20"/>
          <w:szCs w:val="20"/>
        </w:rPr>
        <w:t xml:space="preserve">A PC based data acquisition system is built using CAMAC standard modules in the back end which is connected to the front end with a fast serial link. The two main functions of the DAQ system i.e. Event Data Recording and Monitoring is controlled by the INO Controller module housed in the CAMAC crate. </w:t>
      </w:r>
    </w:p>
    <w:p w:rsidR="000406EA" w:rsidRDefault="000406EA" w:rsidP="000406EA">
      <w:pPr>
        <w:tabs>
          <w:tab w:val="left" w:pos="3360"/>
        </w:tabs>
        <w:rPr>
          <w:b/>
          <w:bCs/>
          <w:sz w:val="20"/>
          <w:szCs w:val="20"/>
        </w:rPr>
      </w:pPr>
      <w:r>
        <w:rPr>
          <w:sz w:val="20"/>
          <w:szCs w:val="20"/>
        </w:rPr>
        <w:t xml:space="preserve">The event initiated by the final trigger records the Boolean status information of all pickup channels contributing to the track information. The relative time of interaction of track at each layer is recorded in the TDC which gives the directional information. </w:t>
      </w:r>
    </w:p>
    <w:p w:rsidR="000406EA" w:rsidRDefault="000406EA" w:rsidP="000406E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Conclusions: </w:t>
      </w:r>
      <w:r>
        <w:rPr>
          <w:rFonts w:ascii="Times New Roman" w:hAnsi="Times New Roman" w:cs="Times New Roman"/>
          <w:sz w:val="20"/>
          <w:szCs w:val="20"/>
        </w:rPr>
        <w:t>The construction of  some 2m x 2m RPcs is successfully completed and it is operating in the avalanche mode with an efficiency of about 95% at a voltage of 9.6kV.It is characterised and the time distributions are also studied in TIFR.</w:t>
      </w:r>
    </w:p>
    <w:p w:rsidR="000406EA" w:rsidRPr="00FD6AAF" w:rsidRDefault="000406EA" w:rsidP="000406EA">
      <w:pPr>
        <w:rPr>
          <w:sz w:val="20"/>
          <w:szCs w:val="20"/>
        </w:rPr>
      </w:pPr>
    </w:p>
    <w:p w:rsidR="000406EA" w:rsidRPr="005E5837" w:rsidRDefault="000406EA" w:rsidP="000406EA">
      <w:pPr>
        <w:tabs>
          <w:tab w:val="left" w:pos="3975"/>
        </w:tabs>
        <w:rPr>
          <w:b/>
          <w:sz w:val="40"/>
          <w:szCs w:val="40"/>
        </w:rPr>
      </w:pPr>
    </w:p>
    <w:sectPr w:rsidR="000406EA" w:rsidRPr="005E5837" w:rsidSect="00C2644F">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855" w:rsidRDefault="00F47855" w:rsidP="000406EA">
      <w:pPr>
        <w:spacing w:after="0" w:line="240" w:lineRule="auto"/>
      </w:pPr>
      <w:r>
        <w:separator/>
      </w:r>
    </w:p>
  </w:endnote>
  <w:endnote w:type="continuationSeparator" w:id="1">
    <w:p w:rsidR="00F47855" w:rsidRDefault="00F47855" w:rsidP="00040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855" w:rsidRDefault="00F47855" w:rsidP="000406EA">
      <w:pPr>
        <w:spacing w:after="0" w:line="240" w:lineRule="auto"/>
      </w:pPr>
      <w:r>
        <w:separator/>
      </w:r>
    </w:p>
  </w:footnote>
  <w:footnote w:type="continuationSeparator" w:id="1">
    <w:p w:rsidR="00F47855" w:rsidRDefault="00F47855" w:rsidP="00040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6F" w:rsidRDefault="00CC066F">
    <w:pPr>
      <w:pStyle w:val="Header"/>
    </w:pPr>
  </w:p>
  <w:p w:rsidR="000406EA" w:rsidRDefault="000406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F6983"/>
    <w:multiLevelType w:val="hybridMultilevel"/>
    <w:tmpl w:val="7CB0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E5837"/>
    <w:rsid w:val="000406EA"/>
    <w:rsid w:val="000C364D"/>
    <w:rsid w:val="0011153C"/>
    <w:rsid w:val="001B1A42"/>
    <w:rsid w:val="001D6DD1"/>
    <w:rsid w:val="005E5837"/>
    <w:rsid w:val="007B3B8D"/>
    <w:rsid w:val="00966B66"/>
    <w:rsid w:val="009709AB"/>
    <w:rsid w:val="009C0D46"/>
    <w:rsid w:val="00B8302B"/>
    <w:rsid w:val="00BA44EE"/>
    <w:rsid w:val="00BB0B17"/>
    <w:rsid w:val="00C2644F"/>
    <w:rsid w:val="00C4786E"/>
    <w:rsid w:val="00CA5207"/>
    <w:rsid w:val="00CA6CEC"/>
    <w:rsid w:val="00CC066F"/>
    <w:rsid w:val="00D21339"/>
    <w:rsid w:val="00E34972"/>
    <w:rsid w:val="00F47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133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EA"/>
  </w:style>
  <w:style w:type="paragraph" w:styleId="Footer">
    <w:name w:val="footer"/>
    <w:basedOn w:val="Normal"/>
    <w:link w:val="FooterChar"/>
    <w:uiPriority w:val="99"/>
    <w:semiHidden/>
    <w:unhideWhenUsed/>
    <w:rsid w:val="000406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6EA"/>
  </w:style>
  <w:style w:type="paragraph" w:styleId="BalloonText">
    <w:name w:val="Balloon Text"/>
    <w:basedOn w:val="Normal"/>
    <w:link w:val="BalloonTextChar"/>
    <w:uiPriority w:val="99"/>
    <w:semiHidden/>
    <w:unhideWhenUsed/>
    <w:rsid w:val="0004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4259</Words>
  <Characters>24282</Characters>
  <Application>Microsoft Office Word</Application>
  <DocSecurity>0</DocSecurity>
  <Lines>202</Lines>
  <Paragraphs>56</Paragraphs>
  <ScaleCrop>false</ScaleCrop>
  <Company/>
  <LinksUpToDate>false</LinksUpToDate>
  <CharactersWithSpaces>28485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2010-10-14T17:52:00Z</dcterms:created>
  <dcterms:modified xsi:type="dcterms:W3CDTF">2010-10-16T15:10:00Z</dcterms:modified>
</cp:coreProperties>
</file>